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46"/>
        <w:tblW w:w="10739" w:type="dxa"/>
        <w:tblLayout w:type="fixed"/>
        <w:tblLook w:val="0000"/>
      </w:tblPr>
      <w:tblGrid>
        <w:gridCol w:w="1526"/>
        <w:gridCol w:w="9213"/>
      </w:tblGrid>
      <w:tr w:rsidR="000554F6" w:rsidRPr="003B77D6" w:rsidTr="000554F6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54F6" w:rsidRDefault="008D4669" w:rsidP="000554F6">
            <w:pPr>
              <w:tabs>
                <w:tab w:val="left" w:pos="1702"/>
              </w:tabs>
              <w:spacing w:line="240" w:lineRule="atLeast"/>
              <w:ind w:right="-215"/>
            </w:pPr>
            <w:r>
              <w:rPr>
                <w:noProof/>
              </w:rPr>
              <w:drawing>
                <wp:inline distT="0" distB="0" distL="0" distR="0">
                  <wp:extent cx="828675" cy="790575"/>
                  <wp:effectExtent l="19050" t="0" r="9525" b="0"/>
                  <wp:docPr id="1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54F6" w:rsidRPr="00D27F2F" w:rsidRDefault="000554F6" w:rsidP="000554F6">
            <w:pPr>
              <w:tabs>
                <w:tab w:val="left" w:pos="1702"/>
              </w:tabs>
              <w:spacing w:line="240" w:lineRule="atLeast"/>
              <w:ind w:right="-57"/>
              <w:jc w:val="center"/>
              <w:rPr>
                <w:b/>
                <w:sz w:val="22"/>
                <w:szCs w:val="22"/>
              </w:rPr>
            </w:pPr>
            <w:r w:rsidRPr="00D27F2F">
              <w:rPr>
                <w:b/>
                <w:sz w:val="22"/>
                <w:szCs w:val="22"/>
              </w:rPr>
              <w:t>EΘΝΙΚΟ  ΜΕΤΣΟΒΙΟ  ΠΟΛΥΤΕΧΝΕΙΟ</w:t>
            </w:r>
          </w:p>
          <w:p w:rsidR="000554F6" w:rsidRPr="00D27F2F" w:rsidRDefault="000554F6" w:rsidP="000554F6">
            <w:pPr>
              <w:tabs>
                <w:tab w:val="left" w:pos="1702"/>
              </w:tabs>
              <w:spacing w:line="240" w:lineRule="atLeast"/>
              <w:ind w:right="-57"/>
              <w:jc w:val="center"/>
              <w:rPr>
                <w:b/>
                <w:sz w:val="22"/>
                <w:szCs w:val="22"/>
              </w:rPr>
            </w:pPr>
            <w:r w:rsidRPr="00D27F2F">
              <w:rPr>
                <w:b/>
                <w:sz w:val="22"/>
                <w:szCs w:val="22"/>
              </w:rPr>
              <w:t>ΓΕΝΙΚΗ ΔΙΕΥΘΥΝΣΗ ΔΙΟΙΚΗΤΙΚΗΣ ΣΤΗΡΙΞΗΣ &amp; ΣΠΟΥΔΩΝ</w:t>
            </w:r>
          </w:p>
          <w:p w:rsidR="000554F6" w:rsidRPr="00D27F2F" w:rsidRDefault="000554F6" w:rsidP="000554F6">
            <w:pPr>
              <w:tabs>
                <w:tab w:val="left" w:pos="1702"/>
              </w:tabs>
              <w:spacing w:line="240" w:lineRule="atLeast"/>
              <w:ind w:right="-57"/>
              <w:jc w:val="center"/>
              <w:rPr>
                <w:b/>
                <w:sz w:val="22"/>
                <w:szCs w:val="22"/>
              </w:rPr>
            </w:pPr>
            <w:r w:rsidRPr="00D27F2F">
              <w:rPr>
                <w:b/>
                <w:sz w:val="22"/>
                <w:szCs w:val="22"/>
              </w:rPr>
              <w:t>ΔΙΕΥΘΥΝΣΗ ΜΕΡΙΜΝΑΣ</w:t>
            </w:r>
          </w:p>
          <w:p w:rsidR="000554F6" w:rsidRPr="00D27F2F" w:rsidRDefault="000554F6" w:rsidP="000554F6">
            <w:pPr>
              <w:tabs>
                <w:tab w:val="left" w:pos="1702"/>
              </w:tabs>
              <w:spacing w:line="240" w:lineRule="atLeast"/>
              <w:ind w:right="-57"/>
              <w:jc w:val="center"/>
              <w:rPr>
                <w:b/>
                <w:sz w:val="22"/>
                <w:szCs w:val="22"/>
              </w:rPr>
            </w:pPr>
            <w:r w:rsidRPr="00D27F2F">
              <w:rPr>
                <w:b/>
                <w:sz w:val="22"/>
                <w:szCs w:val="22"/>
              </w:rPr>
              <w:t>ΤΜΗΜΑ  ΦΟΙΤΗΤΙΚΗΣ  ΜΕΡΙΜΝΑΣ</w:t>
            </w:r>
          </w:p>
          <w:p w:rsidR="000554F6" w:rsidRPr="00D27F2F" w:rsidRDefault="000554F6" w:rsidP="003E0DF0">
            <w:pPr>
              <w:tabs>
                <w:tab w:val="left" w:pos="1702"/>
              </w:tabs>
              <w:spacing w:line="240" w:lineRule="atLeast"/>
              <w:ind w:right="-57"/>
              <w:jc w:val="center"/>
              <w:rPr>
                <w:b/>
              </w:rPr>
            </w:pPr>
            <w:r w:rsidRPr="00D27F2F">
              <w:rPr>
                <w:sz w:val="22"/>
                <w:szCs w:val="22"/>
              </w:rPr>
              <w:t xml:space="preserve">Ηρ.Πολυτεχνείου 9, Πολυτεχνειούπολη, Ζωγράφου,157- </w:t>
            </w:r>
            <w:r w:rsidR="003E0DF0" w:rsidRPr="003E0DF0">
              <w:rPr>
                <w:sz w:val="22"/>
                <w:szCs w:val="22"/>
              </w:rPr>
              <w:t>72</w:t>
            </w:r>
            <w:r w:rsidRPr="00D27F2F">
              <w:rPr>
                <w:sz w:val="22"/>
                <w:szCs w:val="22"/>
              </w:rPr>
              <w:t xml:space="preserve">, Αθήνα </w:t>
            </w:r>
            <w:r w:rsidRPr="00D27F2F">
              <w:rPr>
                <w:sz w:val="22"/>
                <w:szCs w:val="22"/>
              </w:rPr>
              <w:sym w:font="Wingdings" w:char="0028"/>
            </w:r>
            <w:r w:rsidRPr="00D27F2F">
              <w:rPr>
                <w:sz w:val="22"/>
                <w:szCs w:val="22"/>
              </w:rPr>
              <w:t>210 772-1928</w:t>
            </w:r>
          </w:p>
        </w:tc>
      </w:tr>
    </w:tbl>
    <w:p w:rsidR="001D4A2A" w:rsidRDefault="001D4A2A" w:rsidP="00E965B5">
      <w:pPr>
        <w:jc w:val="right"/>
        <w:rPr>
          <w:i/>
          <w:sz w:val="22"/>
          <w:szCs w:val="22"/>
        </w:rPr>
      </w:pPr>
    </w:p>
    <w:p w:rsidR="000B0378" w:rsidRPr="006B105D" w:rsidRDefault="000B0378" w:rsidP="00E965B5">
      <w:pPr>
        <w:jc w:val="right"/>
        <w:rPr>
          <w:i/>
          <w:sz w:val="22"/>
          <w:szCs w:val="22"/>
          <w:lang w:val="en-US"/>
        </w:rPr>
      </w:pPr>
      <w:r w:rsidRPr="001D4A2A">
        <w:rPr>
          <w:i/>
          <w:sz w:val="22"/>
          <w:szCs w:val="22"/>
        </w:rPr>
        <w:t xml:space="preserve">Αθήνα, </w:t>
      </w:r>
      <w:r w:rsidR="006B105D">
        <w:rPr>
          <w:i/>
          <w:sz w:val="22"/>
          <w:szCs w:val="22"/>
          <w:lang w:val="en-US"/>
        </w:rPr>
        <w:t>20.01.2023</w:t>
      </w:r>
    </w:p>
    <w:p w:rsidR="0022452A" w:rsidRPr="001D4A2A" w:rsidRDefault="00E965B5" w:rsidP="00F761F0">
      <w:pPr>
        <w:jc w:val="center"/>
        <w:rPr>
          <w:b/>
          <w:i/>
          <w:sz w:val="22"/>
          <w:szCs w:val="22"/>
          <w:u w:val="single"/>
        </w:rPr>
      </w:pPr>
      <w:r w:rsidRPr="001D4A2A">
        <w:rPr>
          <w:b/>
          <w:i/>
          <w:sz w:val="22"/>
          <w:szCs w:val="22"/>
          <w:u w:val="single"/>
        </w:rPr>
        <w:t>ΑΝΑΚΟΙΝΩΣΗ</w:t>
      </w:r>
    </w:p>
    <w:p w:rsidR="000B0378" w:rsidRPr="001D4A2A" w:rsidRDefault="009C2EF8" w:rsidP="009C2EF8">
      <w:pPr>
        <w:spacing w:before="1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Βράβευση των δημοσιεύσεων του</w:t>
      </w:r>
      <w:r w:rsidR="007929AC" w:rsidRPr="001D4A2A">
        <w:rPr>
          <w:b/>
          <w:i/>
          <w:sz w:val="22"/>
          <w:szCs w:val="22"/>
        </w:rPr>
        <w:t xml:space="preserve"> έτο</w:t>
      </w:r>
      <w:r w:rsidR="003423EA" w:rsidRPr="001D4A2A">
        <w:rPr>
          <w:b/>
          <w:i/>
          <w:sz w:val="22"/>
          <w:szCs w:val="22"/>
        </w:rPr>
        <w:t>υ</w:t>
      </w:r>
      <w:r w:rsidR="007929AC" w:rsidRPr="001D4A2A">
        <w:rPr>
          <w:b/>
          <w:i/>
          <w:sz w:val="22"/>
          <w:szCs w:val="22"/>
        </w:rPr>
        <w:t>ς</w:t>
      </w:r>
      <w:r w:rsidR="003D218C" w:rsidRPr="001D4A2A">
        <w:rPr>
          <w:b/>
          <w:i/>
          <w:sz w:val="22"/>
          <w:szCs w:val="22"/>
        </w:rPr>
        <w:t xml:space="preserve"> 20</w:t>
      </w:r>
      <w:r w:rsidR="00D86AF4">
        <w:rPr>
          <w:b/>
          <w:i/>
          <w:sz w:val="22"/>
          <w:szCs w:val="22"/>
        </w:rPr>
        <w:t>22</w:t>
      </w:r>
      <w:r>
        <w:rPr>
          <w:b/>
          <w:i/>
          <w:sz w:val="22"/>
          <w:szCs w:val="22"/>
        </w:rPr>
        <w:t xml:space="preserve"> από το κληροδότημα Δ. Θωμαϊδη</w:t>
      </w:r>
    </w:p>
    <w:p w:rsidR="003423EA" w:rsidRPr="001D4A2A" w:rsidRDefault="003423EA" w:rsidP="00E965B5">
      <w:pPr>
        <w:jc w:val="center"/>
        <w:rPr>
          <w:b/>
          <w:i/>
          <w:sz w:val="22"/>
          <w:szCs w:val="22"/>
        </w:rPr>
      </w:pPr>
    </w:p>
    <w:p w:rsidR="000B0378" w:rsidRPr="00B56411" w:rsidRDefault="006B48B6" w:rsidP="003423EA">
      <w:pPr>
        <w:jc w:val="both"/>
        <w:rPr>
          <w:sz w:val="22"/>
          <w:szCs w:val="22"/>
        </w:rPr>
      </w:pPr>
      <w:r w:rsidRPr="00B56411">
        <w:rPr>
          <w:sz w:val="22"/>
          <w:szCs w:val="22"/>
          <w:lang w:val="en-US"/>
        </w:rPr>
        <w:t>O</w:t>
      </w:r>
      <w:r w:rsidR="000B0378" w:rsidRPr="00B56411">
        <w:rPr>
          <w:sz w:val="22"/>
          <w:szCs w:val="22"/>
        </w:rPr>
        <w:t>ι προπτυχιακοί και μεταπτυχιακοί φοιτητές των Σχολών Ε.Μ.Πολυτεχνείου</w:t>
      </w:r>
      <w:r w:rsidR="00105C04" w:rsidRPr="00B56411">
        <w:rPr>
          <w:sz w:val="22"/>
          <w:szCs w:val="22"/>
        </w:rPr>
        <w:t>,</w:t>
      </w:r>
      <w:r w:rsidR="000B0378" w:rsidRPr="00B56411">
        <w:rPr>
          <w:sz w:val="22"/>
          <w:szCs w:val="22"/>
        </w:rPr>
        <w:t xml:space="preserve"> ως και </w:t>
      </w:r>
      <w:r w:rsidR="00105C04" w:rsidRPr="00B56411">
        <w:rPr>
          <w:sz w:val="22"/>
          <w:szCs w:val="22"/>
        </w:rPr>
        <w:t xml:space="preserve">οι </w:t>
      </w:r>
      <w:r w:rsidR="000B0378" w:rsidRPr="00B56411">
        <w:rPr>
          <w:sz w:val="22"/>
          <w:szCs w:val="22"/>
        </w:rPr>
        <w:t>απόφοιτοι το</w:t>
      </w:r>
      <w:r w:rsidR="00105C04" w:rsidRPr="00B56411">
        <w:rPr>
          <w:sz w:val="22"/>
          <w:szCs w:val="22"/>
        </w:rPr>
        <w:t>υ,</w:t>
      </w:r>
      <w:r w:rsidR="000B0378" w:rsidRPr="00B56411">
        <w:rPr>
          <w:sz w:val="22"/>
          <w:szCs w:val="22"/>
        </w:rPr>
        <w:t xml:space="preserve"> οι οποίοι δημοσίευσαν εργασία</w:t>
      </w:r>
      <w:r w:rsidR="00105C04" w:rsidRPr="00B56411">
        <w:rPr>
          <w:sz w:val="22"/>
          <w:szCs w:val="22"/>
        </w:rPr>
        <w:t>, με ή χωρίς συν-συγγραφείς, κατά το προη</w:t>
      </w:r>
      <w:r w:rsidR="002440B4" w:rsidRPr="00B56411">
        <w:rPr>
          <w:sz w:val="22"/>
          <w:szCs w:val="22"/>
        </w:rPr>
        <w:t>γούμενο ημερολογιακό έτος (20</w:t>
      </w:r>
      <w:r w:rsidR="00D86AF4">
        <w:rPr>
          <w:sz w:val="22"/>
          <w:szCs w:val="22"/>
        </w:rPr>
        <w:t>22</w:t>
      </w:r>
      <w:r w:rsidR="00105C04" w:rsidRPr="00B56411">
        <w:rPr>
          <w:sz w:val="22"/>
          <w:szCs w:val="22"/>
        </w:rPr>
        <w:t>) σε</w:t>
      </w:r>
      <w:r w:rsidR="000B0378" w:rsidRPr="00B56411">
        <w:rPr>
          <w:sz w:val="22"/>
          <w:szCs w:val="22"/>
        </w:rPr>
        <w:t>:</w:t>
      </w:r>
      <w:r w:rsidR="00083040">
        <w:rPr>
          <w:sz w:val="22"/>
          <w:szCs w:val="22"/>
        </w:rPr>
        <w:t xml:space="preserve"> </w:t>
      </w:r>
    </w:p>
    <w:p w:rsidR="00D86E61" w:rsidRPr="00BE4D16" w:rsidRDefault="00D86E61" w:rsidP="00D86E61">
      <w:pPr>
        <w:spacing w:before="120"/>
        <w:ind w:right="1"/>
        <w:jc w:val="both"/>
        <w:rPr>
          <w:sz w:val="22"/>
          <w:szCs w:val="22"/>
          <w:u w:val="single"/>
          <w:lang w:val="en-US"/>
        </w:rPr>
      </w:pPr>
      <w:r w:rsidRPr="007363BD">
        <w:rPr>
          <w:sz w:val="22"/>
          <w:szCs w:val="22"/>
          <w:lang w:val="en-US"/>
        </w:rPr>
        <w:t>A</w:t>
      </w:r>
      <w:r w:rsidRPr="007363BD">
        <w:rPr>
          <w:sz w:val="22"/>
          <w:szCs w:val="22"/>
        </w:rPr>
        <w:t xml:space="preserve">) σε επιστημονικά περιοδικά που περιλαμβάνονται σε έγκριτες βάσεις δεδομένων, όπως </w:t>
      </w:r>
      <w:r w:rsidRPr="007363BD">
        <w:rPr>
          <w:sz w:val="22"/>
          <w:szCs w:val="22"/>
          <w:lang w:val="en-US"/>
        </w:rPr>
        <w:t>Science</w:t>
      </w:r>
      <w:r w:rsidRPr="007363BD">
        <w:rPr>
          <w:sz w:val="22"/>
          <w:szCs w:val="22"/>
        </w:rPr>
        <w:t xml:space="preserve"> </w:t>
      </w:r>
      <w:r w:rsidRPr="007363BD">
        <w:rPr>
          <w:sz w:val="22"/>
          <w:szCs w:val="22"/>
          <w:lang w:val="en-US"/>
        </w:rPr>
        <w:t>Citation</w:t>
      </w:r>
      <w:r w:rsidRPr="007363BD">
        <w:rPr>
          <w:sz w:val="22"/>
          <w:szCs w:val="22"/>
        </w:rPr>
        <w:t xml:space="preserve"> </w:t>
      </w:r>
      <w:r w:rsidRPr="007363BD">
        <w:rPr>
          <w:sz w:val="22"/>
          <w:szCs w:val="22"/>
          <w:lang w:val="en-US"/>
        </w:rPr>
        <w:t>Index</w:t>
      </w:r>
      <w:r w:rsidRPr="007363BD">
        <w:rPr>
          <w:sz w:val="22"/>
          <w:szCs w:val="22"/>
        </w:rPr>
        <w:t xml:space="preserve"> </w:t>
      </w:r>
      <w:r w:rsidRPr="007363BD">
        <w:rPr>
          <w:sz w:val="22"/>
          <w:szCs w:val="22"/>
          <w:lang w:val="en-US"/>
        </w:rPr>
        <w:t>Expanded</w:t>
      </w:r>
      <w:r w:rsidRPr="007363BD">
        <w:rPr>
          <w:sz w:val="22"/>
          <w:szCs w:val="22"/>
        </w:rPr>
        <w:t xml:space="preserve"> ή </w:t>
      </w:r>
      <w:r w:rsidRPr="007363BD">
        <w:rPr>
          <w:sz w:val="22"/>
          <w:szCs w:val="22"/>
          <w:lang w:val="en-US"/>
        </w:rPr>
        <w:t>Scopus</w:t>
      </w:r>
    </w:p>
    <w:p w:rsidR="00D86E61" w:rsidRPr="007363BD" w:rsidRDefault="00D86E61" w:rsidP="001B7F02">
      <w:pPr>
        <w:spacing w:before="60"/>
        <w:jc w:val="both"/>
        <w:rPr>
          <w:sz w:val="22"/>
          <w:szCs w:val="22"/>
        </w:rPr>
      </w:pPr>
      <w:r w:rsidRPr="007363BD">
        <w:rPr>
          <w:sz w:val="22"/>
          <w:szCs w:val="22"/>
        </w:rPr>
        <w:t xml:space="preserve">Β) στα πρακτικά </w:t>
      </w:r>
      <w:r w:rsidRPr="00C6614E">
        <w:rPr>
          <w:b/>
          <w:sz w:val="22"/>
          <w:szCs w:val="22"/>
        </w:rPr>
        <w:t>διεθνών</w:t>
      </w:r>
      <w:r w:rsidRPr="007363BD">
        <w:rPr>
          <w:sz w:val="22"/>
          <w:szCs w:val="22"/>
        </w:rPr>
        <w:t xml:space="preserve"> συνεδρίων με πλήρες κείμενο μετά από κρίση, όπως προκύπτει από την πρόσκληση του συνεδρίου. </w:t>
      </w:r>
    </w:p>
    <w:p w:rsidR="00D86E61" w:rsidRDefault="00D86E61" w:rsidP="007A6EC1">
      <w:pPr>
        <w:spacing w:before="120"/>
        <w:jc w:val="both"/>
        <w:rPr>
          <w:sz w:val="22"/>
          <w:szCs w:val="22"/>
        </w:rPr>
      </w:pPr>
      <w:r w:rsidRPr="00B56411">
        <w:rPr>
          <w:sz w:val="22"/>
          <w:szCs w:val="22"/>
        </w:rPr>
        <w:t xml:space="preserve">μπορούν να υποβάλουν </w:t>
      </w:r>
      <w:r w:rsidR="00DF4D9A">
        <w:rPr>
          <w:sz w:val="22"/>
          <w:szCs w:val="22"/>
        </w:rPr>
        <w:t xml:space="preserve">ηλεκτρονικά από </w:t>
      </w:r>
      <w:r w:rsidR="006B105D" w:rsidRPr="006B105D">
        <w:rPr>
          <w:b/>
          <w:sz w:val="22"/>
          <w:szCs w:val="22"/>
        </w:rPr>
        <w:t>20.01.2023</w:t>
      </w:r>
      <w:r w:rsidRPr="006B105D">
        <w:rPr>
          <w:b/>
          <w:sz w:val="22"/>
          <w:szCs w:val="22"/>
        </w:rPr>
        <w:t xml:space="preserve"> έως</w:t>
      </w:r>
      <w:r w:rsidRPr="00B56411">
        <w:rPr>
          <w:b/>
          <w:sz w:val="22"/>
          <w:szCs w:val="22"/>
        </w:rPr>
        <w:t xml:space="preserve"> </w:t>
      </w:r>
      <w:r w:rsidR="006B105D" w:rsidRPr="006B105D">
        <w:rPr>
          <w:b/>
          <w:sz w:val="22"/>
          <w:szCs w:val="22"/>
        </w:rPr>
        <w:t>20.04.2023</w:t>
      </w:r>
      <w:r w:rsidRPr="00B56411">
        <w:rPr>
          <w:sz w:val="22"/>
          <w:szCs w:val="22"/>
        </w:rPr>
        <w:t xml:space="preserve"> </w:t>
      </w:r>
      <w:r w:rsidR="00D86AF4">
        <w:rPr>
          <w:sz w:val="22"/>
          <w:szCs w:val="22"/>
        </w:rPr>
        <w:t xml:space="preserve"> </w:t>
      </w:r>
      <w:r w:rsidR="007A6EC1">
        <w:rPr>
          <w:sz w:val="22"/>
          <w:szCs w:val="22"/>
        </w:rPr>
        <w:t xml:space="preserve">στο </w:t>
      </w:r>
      <w:hyperlink r:id="rId6" w:history="1">
        <w:r w:rsidR="007A6EC1" w:rsidRPr="003C7E0F">
          <w:rPr>
            <w:rStyle w:val="Hyperlink"/>
            <w:sz w:val="22"/>
            <w:szCs w:val="22"/>
            <w:lang w:val="en-US"/>
          </w:rPr>
          <w:t>protokollo</w:t>
        </w:r>
        <w:r w:rsidR="007A6EC1" w:rsidRPr="003C7E0F">
          <w:rPr>
            <w:rStyle w:val="Hyperlink"/>
            <w:sz w:val="22"/>
            <w:szCs w:val="22"/>
          </w:rPr>
          <w:t>@</w:t>
        </w:r>
        <w:r w:rsidR="007A6EC1" w:rsidRPr="003C7E0F">
          <w:rPr>
            <w:rStyle w:val="Hyperlink"/>
            <w:sz w:val="22"/>
            <w:szCs w:val="22"/>
            <w:lang w:val="en-US"/>
          </w:rPr>
          <w:t>central</w:t>
        </w:r>
        <w:r w:rsidR="007A6EC1" w:rsidRPr="003C7E0F">
          <w:rPr>
            <w:rStyle w:val="Hyperlink"/>
            <w:sz w:val="22"/>
            <w:szCs w:val="22"/>
          </w:rPr>
          <w:t>.</w:t>
        </w:r>
        <w:r w:rsidR="007A6EC1" w:rsidRPr="003C7E0F">
          <w:rPr>
            <w:rStyle w:val="Hyperlink"/>
            <w:sz w:val="22"/>
            <w:szCs w:val="22"/>
            <w:lang w:val="en-US"/>
          </w:rPr>
          <w:t>ntua</w:t>
        </w:r>
        <w:r w:rsidR="007A6EC1" w:rsidRPr="003C7E0F">
          <w:rPr>
            <w:rStyle w:val="Hyperlink"/>
            <w:sz w:val="22"/>
            <w:szCs w:val="22"/>
          </w:rPr>
          <w:t>.</w:t>
        </w:r>
        <w:r w:rsidR="007A6EC1" w:rsidRPr="003C7E0F">
          <w:rPr>
            <w:rStyle w:val="Hyperlink"/>
            <w:sz w:val="22"/>
            <w:szCs w:val="22"/>
            <w:lang w:val="en-US"/>
          </w:rPr>
          <w:t>gr</w:t>
        </w:r>
      </w:hyperlink>
      <w:r w:rsidR="007A6EC1" w:rsidRPr="007A6EC1">
        <w:rPr>
          <w:sz w:val="22"/>
          <w:szCs w:val="22"/>
        </w:rPr>
        <w:t xml:space="preserve"> </w:t>
      </w:r>
      <w:r w:rsidRPr="00B56411">
        <w:rPr>
          <w:sz w:val="22"/>
          <w:szCs w:val="22"/>
        </w:rPr>
        <w:t>τα ακόλουθα δικαιολογητικά:</w:t>
      </w:r>
    </w:p>
    <w:p w:rsidR="001B7F02" w:rsidRPr="007363BD" w:rsidRDefault="001B7F02" w:rsidP="007A6EC1">
      <w:pPr>
        <w:numPr>
          <w:ilvl w:val="0"/>
          <w:numId w:val="28"/>
        </w:numPr>
        <w:tabs>
          <w:tab w:val="clear" w:pos="2160"/>
          <w:tab w:val="num" w:pos="709"/>
        </w:tabs>
        <w:spacing w:before="120"/>
        <w:ind w:left="709" w:hanging="425"/>
        <w:jc w:val="both"/>
        <w:rPr>
          <w:sz w:val="22"/>
          <w:szCs w:val="22"/>
          <w:u w:val="single"/>
        </w:rPr>
      </w:pPr>
      <w:r w:rsidRPr="007363BD">
        <w:rPr>
          <w:sz w:val="22"/>
          <w:szCs w:val="22"/>
        </w:rPr>
        <w:t>Αίτηση (</w:t>
      </w:r>
      <w:r w:rsidR="007A6EC1">
        <w:rPr>
          <w:sz w:val="22"/>
          <w:szCs w:val="22"/>
        </w:rPr>
        <w:t xml:space="preserve">η οποία είναι αναρτημένη μαζί με την ανακοίνωση στο </w:t>
      </w:r>
      <w:hyperlink r:id="rId7" w:history="1">
        <w:r w:rsidR="007A6EC1" w:rsidRPr="003C7E0F">
          <w:rPr>
            <w:rStyle w:val="Hyperlink"/>
            <w:sz w:val="22"/>
            <w:szCs w:val="22"/>
            <w:lang w:val="en-US"/>
          </w:rPr>
          <w:t>www</w:t>
        </w:r>
        <w:r w:rsidR="007A6EC1" w:rsidRPr="007A6EC1">
          <w:rPr>
            <w:rStyle w:val="Hyperlink"/>
            <w:sz w:val="22"/>
            <w:szCs w:val="22"/>
          </w:rPr>
          <w:t>.</w:t>
        </w:r>
        <w:r w:rsidR="007A6EC1" w:rsidRPr="003C7E0F">
          <w:rPr>
            <w:rStyle w:val="Hyperlink"/>
            <w:sz w:val="22"/>
            <w:szCs w:val="22"/>
            <w:lang w:val="en-US"/>
          </w:rPr>
          <w:t>ntua</w:t>
        </w:r>
        <w:r w:rsidR="007A6EC1" w:rsidRPr="007A6EC1">
          <w:rPr>
            <w:rStyle w:val="Hyperlink"/>
            <w:sz w:val="22"/>
            <w:szCs w:val="22"/>
          </w:rPr>
          <w:t>.</w:t>
        </w:r>
        <w:r w:rsidR="007A6EC1" w:rsidRPr="003C7E0F">
          <w:rPr>
            <w:rStyle w:val="Hyperlink"/>
            <w:sz w:val="22"/>
            <w:szCs w:val="22"/>
            <w:lang w:val="en-US"/>
          </w:rPr>
          <w:t>gr</w:t>
        </w:r>
      </w:hyperlink>
      <w:r w:rsidR="007A6EC1" w:rsidRPr="007A6EC1">
        <w:rPr>
          <w:sz w:val="22"/>
          <w:szCs w:val="22"/>
        </w:rPr>
        <w:t xml:space="preserve"> </w:t>
      </w:r>
      <w:r w:rsidR="007A6EC1">
        <w:rPr>
          <w:sz w:val="22"/>
          <w:szCs w:val="22"/>
        </w:rPr>
        <w:t>στα Νέα / Ανακοινώσεις / Προκηρύξεις</w:t>
      </w:r>
      <w:r w:rsidRPr="007363BD">
        <w:rPr>
          <w:sz w:val="22"/>
          <w:szCs w:val="22"/>
        </w:rPr>
        <w:t>).</w:t>
      </w:r>
    </w:p>
    <w:p w:rsidR="001B7F02" w:rsidRPr="007363BD" w:rsidRDefault="001B7F02" w:rsidP="001B7F02">
      <w:pPr>
        <w:numPr>
          <w:ilvl w:val="0"/>
          <w:numId w:val="28"/>
        </w:numPr>
        <w:tabs>
          <w:tab w:val="clear" w:pos="2160"/>
          <w:tab w:val="num" w:pos="709"/>
        </w:tabs>
        <w:spacing w:before="120"/>
        <w:ind w:left="709" w:hanging="425"/>
        <w:jc w:val="both"/>
        <w:rPr>
          <w:sz w:val="22"/>
          <w:szCs w:val="22"/>
          <w:u w:val="single"/>
        </w:rPr>
      </w:pPr>
      <w:r w:rsidRPr="007363BD">
        <w:rPr>
          <w:sz w:val="22"/>
          <w:szCs w:val="22"/>
        </w:rPr>
        <w:t xml:space="preserve">Ανάτυπο της </w:t>
      </w:r>
      <w:r w:rsidRPr="007363BD">
        <w:rPr>
          <w:b/>
          <w:sz w:val="22"/>
          <w:szCs w:val="22"/>
        </w:rPr>
        <w:t>πλήρους εργασίας</w:t>
      </w:r>
      <w:r w:rsidRPr="007363BD">
        <w:rPr>
          <w:sz w:val="22"/>
          <w:szCs w:val="22"/>
        </w:rPr>
        <w:t>.</w:t>
      </w:r>
    </w:p>
    <w:p w:rsidR="001B7F02" w:rsidRPr="007363BD" w:rsidRDefault="001B7F02" w:rsidP="001B7F02">
      <w:pPr>
        <w:numPr>
          <w:ilvl w:val="0"/>
          <w:numId w:val="28"/>
        </w:numPr>
        <w:tabs>
          <w:tab w:val="clear" w:pos="2160"/>
        </w:tabs>
        <w:spacing w:before="120"/>
        <w:ind w:left="709" w:hanging="425"/>
        <w:jc w:val="both"/>
        <w:rPr>
          <w:sz w:val="22"/>
          <w:szCs w:val="22"/>
          <w:u w:val="single"/>
        </w:rPr>
      </w:pPr>
      <w:r w:rsidRPr="007363BD">
        <w:rPr>
          <w:sz w:val="22"/>
          <w:szCs w:val="22"/>
          <w:u w:val="single"/>
        </w:rPr>
        <w:t>Προκειμένου για εργασίες που δημοσιεύτηκαν σε περιοδικά, απαιτείται τεκμηρίωση ότι</w:t>
      </w:r>
      <w:r w:rsidRPr="007363BD">
        <w:rPr>
          <w:sz w:val="22"/>
          <w:szCs w:val="22"/>
        </w:rPr>
        <w:t xml:space="preserve"> το περιοδικό στο οποίο δημοσιεύτηκαν περιλαμβάνεται σε έγκριτες βάσεις δεδομένων και επιστολή οριστικής αποδοχής της εργασίας από το περιοδικό, σε περίπτωση που δεν έχει ήδη δημοσιευτεί η εργασία.</w:t>
      </w:r>
    </w:p>
    <w:p w:rsidR="001B7F02" w:rsidRPr="007363BD" w:rsidRDefault="001B7F02" w:rsidP="001B7F02">
      <w:pPr>
        <w:numPr>
          <w:ilvl w:val="0"/>
          <w:numId w:val="28"/>
        </w:numPr>
        <w:tabs>
          <w:tab w:val="clear" w:pos="2160"/>
        </w:tabs>
        <w:spacing w:before="120"/>
        <w:ind w:left="709" w:hanging="425"/>
        <w:jc w:val="both"/>
        <w:rPr>
          <w:sz w:val="22"/>
          <w:szCs w:val="22"/>
          <w:u w:val="single"/>
        </w:rPr>
      </w:pPr>
      <w:r w:rsidRPr="007363BD">
        <w:rPr>
          <w:sz w:val="22"/>
          <w:szCs w:val="22"/>
          <w:u w:val="single"/>
        </w:rPr>
        <w:t xml:space="preserve">Προκειμένου για εργασίες που παρουσιάστηκαν σε </w:t>
      </w:r>
      <w:r w:rsidRPr="001B7F02">
        <w:rPr>
          <w:b/>
          <w:sz w:val="22"/>
          <w:szCs w:val="22"/>
          <w:u w:val="single"/>
        </w:rPr>
        <w:t>διεθνή συνέδρια</w:t>
      </w:r>
      <w:r w:rsidRPr="007363BD">
        <w:rPr>
          <w:sz w:val="22"/>
          <w:szCs w:val="22"/>
        </w:rPr>
        <w:t>, απαιτείται η πρόσκληση (</w:t>
      </w:r>
      <w:r w:rsidRPr="007363BD">
        <w:rPr>
          <w:sz w:val="22"/>
          <w:szCs w:val="22"/>
          <w:lang w:val="en-US"/>
        </w:rPr>
        <w:t>call</w:t>
      </w:r>
      <w:r>
        <w:rPr>
          <w:sz w:val="22"/>
          <w:szCs w:val="22"/>
        </w:rPr>
        <w:t xml:space="preserve"> </w:t>
      </w:r>
      <w:r w:rsidRPr="007363BD">
        <w:rPr>
          <w:sz w:val="22"/>
          <w:szCs w:val="22"/>
          <w:lang w:val="en-US"/>
        </w:rPr>
        <w:t>for</w:t>
      </w:r>
      <w:r>
        <w:rPr>
          <w:sz w:val="22"/>
          <w:szCs w:val="22"/>
        </w:rPr>
        <w:t xml:space="preserve"> </w:t>
      </w:r>
      <w:r w:rsidRPr="007363BD">
        <w:rPr>
          <w:sz w:val="22"/>
          <w:szCs w:val="22"/>
          <w:lang w:val="en-US"/>
        </w:rPr>
        <w:t>papers</w:t>
      </w:r>
      <w:r w:rsidRPr="007363BD">
        <w:rPr>
          <w:sz w:val="22"/>
          <w:szCs w:val="22"/>
        </w:rPr>
        <w:t>) και το πρόγραμμα του συνεδρίου ή του διεθνούς διαπανεπιστημιακού εργαστηρίου αρχιτεκτονικής (workshop).</w:t>
      </w:r>
    </w:p>
    <w:p w:rsidR="001B7F02" w:rsidRPr="000554F6" w:rsidRDefault="001B7F02" w:rsidP="00C93AC5">
      <w:pPr>
        <w:numPr>
          <w:ilvl w:val="0"/>
          <w:numId w:val="28"/>
        </w:numPr>
        <w:tabs>
          <w:tab w:val="clear" w:pos="2160"/>
        </w:tabs>
        <w:spacing w:before="120"/>
        <w:ind w:left="709" w:hanging="425"/>
        <w:jc w:val="both"/>
        <w:rPr>
          <w:sz w:val="22"/>
          <w:szCs w:val="22"/>
          <w:u w:val="single"/>
        </w:rPr>
      </w:pPr>
      <w:r w:rsidRPr="007363BD">
        <w:rPr>
          <w:sz w:val="22"/>
          <w:szCs w:val="22"/>
          <w:u w:val="single"/>
        </w:rPr>
        <w:t>Προκειμένου για αποφοίτους,</w:t>
      </w:r>
      <w:r w:rsidRPr="007363BD">
        <w:rPr>
          <w:sz w:val="22"/>
          <w:szCs w:val="22"/>
        </w:rPr>
        <w:t xml:space="preserve"> απαιτείται οπωσδήποτε η επιστολή οριστικής αποδοχή της εργασίας και αντίγραφο διπλώματος.</w:t>
      </w:r>
    </w:p>
    <w:p w:rsidR="000554F6" w:rsidRPr="00C93AC5" w:rsidRDefault="000554F6" w:rsidP="00C93AC5">
      <w:pPr>
        <w:numPr>
          <w:ilvl w:val="0"/>
          <w:numId w:val="28"/>
        </w:numPr>
        <w:tabs>
          <w:tab w:val="clear" w:pos="2160"/>
          <w:tab w:val="num" w:pos="709"/>
        </w:tabs>
        <w:spacing w:before="120"/>
        <w:ind w:left="709" w:hanging="425"/>
        <w:jc w:val="both"/>
        <w:rPr>
          <w:sz w:val="22"/>
          <w:szCs w:val="22"/>
        </w:rPr>
      </w:pPr>
      <w:r w:rsidRPr="00C93AC5">
        <w:rPr>
          <w:sz w:val="22"/>
          <w:szCs w:val="22"/>
        </w:rPr>
        <w:t>Υπεύθυνη Δήλωση του Ν.1599/86 του υποψηφίου ότι έλαβε γνώση και αποδέχεται πλήρως και ανεπιφύλακτα τους όρους της παρούσας προκήρυξης</w:t>
      </w:r>
      <w:r w:rsidR="00C93AC5">
        <w:rPr>
          <w:sz w:val="22"/>
          <w:szCs w:val="22"/>
        </w:rPr>
        <w:t>.</w:t>
      </w:r>
    </w:p>
    <w:p w:rsidR="00D86E61" w:rsidRPr="001D4A2A" w:rsidRDefault="00D86E61" w:rsidP="00D86E61">
      <w:pPr>
        <w:spacing w:before="120"/>
        <w:ind w:right="1"/>
        <w:jc w:val="both"/>
        <w:rPr>
          <w:i/>
          <w:sz w:val="22"/>
          <w:szCs w:val="22"/>
        </w:rPr>
      </w:pPr>
      <w:r w:rsidRPr="001D4A2A">
        <w:rPr>
          <w:sz w:val="22"/>
          <w:szCs w:val="22"/>
        </w:rPr>
        <w:t xml:space="preserve">Το συνολικό διαθέσιμο ποσό ανέρχεται σε </w:t>
      </w:r>
      <w:r w:rsidR="00A678D3" w:rsidRPr="00E124E2">
        <w:rPr>
          <w:b/>
          <w:sz w:val="22"/>
          <w:szCs w:val="22"/>
        </w:rPr>
        <w:t>81.978,40€</w:t>
      </w:r>
      <w:r w:rsidR="00A678D3">
        <w:rPr>
          <w:sz w:val="22"/>
          <w:szCs w:val="22"/>
        </w:rPr>
        <w:t xml:space="preserve"> </w:t>
      </w:r>
      <w:r w:rsidRPr="00475778">
        <w:rPr>
          <w:sz w:val="22"/>
          <w:szCs w:val="22"/>
        </w:rPr>
        <w:t>από το οποίο θα διατεθούν</w:t>
      </w:r>
      <w:r w:rsidR="00A678D3">
        <w:rPr>
          <w:sz w:val="22"/>
          <w:szCs w:val="22"/>
        </w:rPr>
        <w:t xml:space="preserve"> </w:t>
      </w:r>
      <w:r w:rsidR="00A678D3">
        <w:rPr>
          <w:b/>
          <w:sz w:val="22"/>
          <w:szCs w:val="22"/>
        </w:rPr>
        <w:t>61.483,8</w:t>
      </w:r>
      <w:r w:rsidR="00A678D3" w:rsidRPr="00E124E2">
        <w:rPr>
          <w:b/>
          <w:sz w:val="22"/>
          <w:szCs w:val="22"/>
        </w:rPr>
        <w:t>0€</w:t>
      </w:r>
      <w:r w:rsidR="00A678D3">
        <w:rPr>
          <w:sz w:val="22"/>
          <w:szCs w:val="22"/>
        </w:rPr>
        <w:t xml:space="preserve"> </w:t>
      </w:r>
      <w:r w:rsidRPr="00475778">
        <w:rPr>
          <w:sz w:val="22"/>
          <w:szCs w:val="22"/>
        </w:rPr>
        <w:t xml:space="preserve">για τις εργασίες σε περιοδικά και </w:t>
      </w:r>
      <w:r w:rsidR="00A678D3" w:rsidRPr="00E124E2">
        <w:rPr>
          <w:b/>
          <w:sz w:val="22"/>
          <w:szCs w:val="22"/>
        </w:rPr>
        <w:t>20.494,60</w:t>
      </w:r>
      <w:r w:rsidR="00A678D3">
        <w:rPr>
          <w:b/>
          <w:sz w:val="22"/>
          <w:szCs w:val="22"/>
        </w:rPr>
        <w:t xml:space="preserve">€ </w:t>
      </w:r>
      <w:r w:rsidRPr="00475778">
        <w:rPr>
          <w:sz w:val="22"/>
          <w:szCs w:val="22"/>
        </w:rPr>
        <w:t>για τις εργασίες</w:t>
      </w:r>
      <w:r w:rsidRPr="007363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σε διεθνή συνέδρια. </w:t>
      </w:r>
      <w:r w:rsidRPr="007363BD">
        <w:rPr>
          <w:sz w:val="22"/>
          <w:szCs w:val="22"/>
        </w:rPr>
        <w:t>Σε κάθε κατηγορία,</w:t>
      </w:r>
      <w:r>
        <w:rPr>
          <w:sz w:val="22"/>
          <w:szCs w:val="22"/>
        </w:rPr>
        <w:t xml:space="preserve"> το ύψος του βραβείου θα προκύψ</w:t>
      </w:r>
      <w:r w:rsidRPr="007363BD">
        <w:rPr>
          <w:sz w:val="22"/>
          <w:szCs w:val="22"/>
        </w:rPr>
        <w:t>ει από τη διαίρεση του συνολικού ποσού διάθεσης με τον αριθμό των εγκεκριμένων εργασιών</w:t>
      </w:r>
      <w:r>
        <w:rPr>
          <w:sz w:val="22"/>
          <w:szCs w:val="22"/>
        </w:rPr>
        <w:t>.</w:t>
      </w:r>
    </w:p>
    <w:p w:rsidR="00105C04" w:rsidRPr="001D4A2A" w:rsidRDefault="00105C04" w:rsidP="00105C04">
      <w:pPr>
        <w:spacing w:before="120"/>
        <w:ind w:right="1"/>
        <w:jc w:val="both"/>
        <w:rPr>
          <w:sz w:val="22"/>
          <w:szCs w:val="22"/>
        </w:rPr>
      </w:pPr>
      <w:r w:rsidRPr="001D4A2A">
        <w:rPr>
          <w:sz w:val="22"/>
          <w:szCs w:val="22"/>
        </w:rPr>
        <w:t xml:space="preserve">Η βράβευση πραγματοποιείται </w:t>
      </w:r>
      <w:r w:rsidRPr="001D4A2A">
        <w:rPr>
          <w:b/>
          <w:sz w:val="22"/>
          <w:szCs w:val="22"/>
        </w:rPr>
        <w:t>ανά εργασία</w:t>
      </w:r>
      <w:r w:rsidRPr="001D4A2A">
        <w:rPr>
          <w:sz w:val="22"/>
          <w:szCs w:val="22"/>
        </w:rPr>
        <w:t xml:space="preserve"> και κάθε φοιτητής δικαιούται να βραβευτεί </w:t>
      </w:r>
      <w:r w:rsidRPr="001D4A2A">
        <w:rPr>
          <w:b/>
          <w:sz w:val="22"/>
          <w:szCs w:val="22"/>
        </w:rPr>
        <w:t>μία φορά ανά έτος</w:t>
      </w:r>
      <w:r w:rsidRPr="001D4A2A">
        <w:rPr>
          <w:sz w:val="22"/>
          <w:szCs w:val="22"/>
        </w:rPr>
        <w:t xml:space="preserve">. Εάν την </w:t>
      </w:r>
      <w:r w:rsidR="00C93AC5">
        <w:rPr>
          <w:sz w:val="22"/>
          <w:szCs w:val="22"/>
        </w:rPr>
        <w:t xml:space="preserve">ίδια </w:t>
      </w:r>
      <w:r w:rsidRPr="001D4A2A">
        <w:rPr>
          <w:sz w:val="22"/>
          <w:szCs w:val="22"/>
        </w:rPr>
        <w:t xml:space="preserve">εργασία </w:t>
      </w:r>
      <w:r w:rsidR="00C93AC5">
        <w:rPr>
          <w:sz w:val="22"/>
          <w:szCs w:val="22"/>
        </w:rPr>
        <w:t xml:space="preserve">διεκδικούν </w:t>
      </w:r>
      <w:r w:rsidRPr="001D4A2A">
        <w:rPr>
          <w:sz w:val="22"/>
          <w:szCs w:val="22"/>
        </w:rPr>
        <w:t>περισσότεροι φοιτητές ως συν-συγγραφείς, το ποσό ισομοιράζεται μεταξύ των δικαιούχων.</w:t>
      </w:r>
    </w:p>
    <w:p w:rsidR="00105C04" w:rsidRDefault="00105C04" w:rsidP="00105C04">
      <w:pPr>
        <w:spacing w:before="120"/>
        <w:ind w:right="1"/>
        <w:jc w:val="both"/>
        <w:rPr>
          <w:sz w:val="22"/>
          <w:szCs w:val="22"/>
          <w:lang w:val="en-US"/>
        </w:rPr>
      </w:pPr>
      <w:r w:rsidRPr="001D4A2A">
        <w:rPr>
          <w:sz w:val="22"/>
          <w:szCs w:val="22"/>
        </w:rPr>
        <w:t xml:space="preserve">Οι απόφοιτοι δικαιούνται του βραβείου, εφόσον η οριστική αποδοχή της εργασίας για δημοσίευση στο περιοδικό ή στα πρακτικά συνεδρίου έχει πραγματοποιηθεί το αργότερο δώδεκα (12) μήνες μετά από την ημερομηνία απόκτησης του διπλώματος ή του μεταπτυχιακού τίτλου. </w:t>
      </w:r>
    </w:p>
    <w:p w:rsidR="006F4899" w:rsidRPr="00C93AC5" w:rsidRDefault="006F4899" w:rsidP="006F4899">
      <w:pPr>
        <w:spacing w:before="120"/>
        <w:jc w:val="both"/>
        <w:rPr>
          <w:sz w:val="22"/>
          <w:szCs w:val="22"/>
        </w:rPr>
      </w:pPr>
      <w:r w:rsidRPr="00C93AC5">
        <w:rPr>
          <w:bCs/>
          <w:sz w:val="22"/>
          <w:szCs w:val="22"/>
        </w:rPr>
        <w:t>Για περισσότερες πληροφορίες μπορείτε να επικοινωνείτε με το Τμήμα Φοιτητικής Μέριμνας στα τηλέφωνα 210 7721356 &amp; 210 7721</w:t>
      </w:r>
      <w:r>
        <w:rPr>
          <w:bCs/>
          <w:sz w:val="22"/>
          <w:szCs w:val="22"/>
        </w:rPr>
        <w:t>820</w:t>
      </w:r>
      <w:r w:rsidRPr="00C93AC5">
        <w:rPr>
          <w:bCs/>
          <w:sz w:val="22"/>
          <w:szCs w:val="22"/>
        </w:rPr>
        <w:t xml:space="preserve"> ή στις ηλεκτρονικές διευθύνσεις </w:t>
      </w:r>
      <w:hyperlink r:id="rId8" w:history="1">
        <w:r w:rsidRPr="00C93AC5">
          <w:rPr>
            <w:rStyle w:val="Hyperlink"/>
            <w:sz w:val="22"/>
            <w:szCs w:val="22"/>
          </w:rPr>
          <w:t>loupaki@mail.ntua.gr</w:t>
        </w:r>
      </w:hyperlink>
      <w:r w:rsidRPr="00C93AC5">
        <w:rPr>
          <w:sz w:val="22"/>
          <w:szCs w:val="22"/>
        </w:rPr>
        <w:t xml:space="preserve"> &amp; </w:t>
      </w:r>
      <w:hyperlink r:id="rId9" w:history="1">
        <w:r w:rsidRPr="00C00E9E">
          <w:rPr>
            <w:rStyle w:val="Hyperlink"/>
            <w:sz w:val="22"/>
            <w:szCs w:val="22"/>
            <w:lang w:val="en-US"/>
          </w:rPr>
          <w:t>vaswgram</w:t>
        </w:r>
        <w:r w:rsidRPr="00C00E9E">
          <w:rPr>
            <w:rStyle w:val="Hyperlink"/>
            <w:sz w:val="22"/>
            <w:szCs w:val="22"/>
          </w:rPr>
          <w:t>@central.ntua.gr</w:t>
        </w:r>
      </w:hyperlink>
      <w:r w:rsidRPr="00C93AC5">
        <w:rPr>
          <w:sz w:val="22"/>
          <w:szCs w:val="22"/>
        </w:rPr>
        <w:t xml:space="preserve">. </w:t>
      </w:r>
      <w:hyperlink r:id="rId10" w:history="1"/>
      <w:r w:rsidRPr="00C93AC5">
        <w:rPr>
          <w:sz w:val="22"/>
          <w:szCs w:val="22"/>
        </w:rPr>
        <w:t xml:space="preserve">   </w:t>
      </w:r>
    </w:p>
    <w:p w:rsidR="00056165" w:rsidRPr="001D4A2A" w:rsidRDefault="00056165" w:rsidP="003423EA">
      <w:pPr>
        <w:spacing w:before="120" w:line="240" w:lineRule="atLeast"/>
        <w:jc w:val="center"/>
        <w:rPr>
          <w:b/>
          <w:i/>
          <w:sz w:val="22"/>
          <w:szCs w:val="22"/>
        </w:rPr>
      </w:pPr>
      <w:r w:rsidRPr="001D4A2A">
        <w:rPr>
          <w:b/>
          <w:i/>
          <w:sz w:val="22"/>
          <w:szCs w:val="22"/>
        </w:rPr>
        <w:t>Μετά τη λήξη της προθεσμίας χάνεται το δικαίωμα συμμετοχής στις διαδικασίες ανάδειξης του/της δικαιούχου.</w:t>
      </w:r>
    </w:p>
    <w:p w:rsidR="001D4A2A" w:rsidRDefault="001D4A2A" w:rsidP="004268C5">
      <w:pPr>
        <w:ind w:left="3600"/>
        <w:jc w:val="center"/>
        <w:rPr>
          <w:b/>
          <w:bCs/>
          <w:sz w:val="22"/>
          <w:szCs w:val="22"/>
        </w:rPr>
      </w:pPr>
    </w:p>
    <w:tbl>
      <w:tblPr>
        <w:tblW w:w="4320" w:type="dxa"/>
        <w:tblInd w:w="2666" w:type="dxa"/>
        <w:tblLayout w:type="fixed"/>
        <w:tblLook w:val="04A0"/>
      </w:tblPr>
      <w:tblGrid>
        <w:gridCol w:w="4320"/>
      </w:tblGrid>
      <w:tr w:rsidR="009C2EF8" w:rsidRPr="00D20BD7" w:rsidTr="003716C4">
        <w:tc>
          <w:tcPr>
            <w:tcW w:w="4320" w:type="dxa"/>
            <w:hideMark/>
          </w:tcPr>
          <w:p w:rsidR="009C2EF8" w:rsidRPr="009C2EF8" w:rsidRDefault="009C2EF8" w:rsidP="003716C4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C2EF8">
              <w:rPr>
                <w:b/>
                <w:sz w:val="22"/>
                <w:szCs w:val="22"/>
              </w:rPr>
              <w:t xml:space="preserve">Ο ΠΡΟΪΣΤΑΜΕΝΟΣ </w:t>
            </w:r>
          </w:p>
          <w:p w:rsidR="009C2EF8" w:rsidRPr="009C2EF8" w:rsidRDefault="009C2EF8" w:rsidP="003716C4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C2EF8">
              <w:rPr>
                <w:b/>
                <w:sz w:val="22"/>
                <w:szCs w:val="22"/>
              </w:rPr>
              <w:t>ΤΗΣ Δ/ΝΣΗΣ ΜΕΡΙΜΝΑΣ κ.α.α</w:t>
            </w:r>
          </w:p>
        </w:tc>
      </w:tr>
      <w:tr w:rsidR="009C2EF8" w:rsidRPr="00D20BD7" w:rsidTr="003716C4">
        <w:tc>
          <w:tcPr>
            <w:tcW w:w="4320" w:type="dxa"/>
          </w:tcPr>
          <w:p w:rsidR="009C2EF8" w:rsidRDefault="009C2EF8" w:rsidP="000554F6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0554F6" w:rsidRDefault="000554F6" w:rsidP="000554F6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0554F6" w:rsidRPr="009C2EF8" w:rsidRDefault="000554F6" w:rsidP="000554F6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9C2EF8" w:rsidRPr="009C2EF8" w:rsidRDefault="009C2EF8" w:rsidP="003716C4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C2EF8">
              <w:rPr>
                <w:b/>
                <w:sz w:val="22"/>
                <w:szCs w:val="22"/>
              </w:rPr>
              <w:t>ΕΥΑΓ. ΦΕΛΕΚΟΣ</w:t>
            </w:r>
          </w:p>
        </w:tc>
      </w:tr>
    </w:tbl>
    <w:p w:rsidR="00EB64B6" w:rsidRPr="009C2EF8" w:rsidRDefault="00EB64B6" w:rsidP="009C2EF8">
      <w:pPr>
        <w:rPr>
          <w:b/>
          <w:bCs/>
          <w:sz w:val="2"/>
          <w:szCs w:val="2"/>
        </w:rPr>
      </w:pPr>
    </w:p>
    <w:sectPr w:rsidR="00EB64B6" w:rsidRPr="009C2EF8" w:rsidSect="000554F6">
      <w:pgSz w:w="11906" w:h="16838"/>
      <w:pgMar w:top="284" w:right="1304" w:bottom="709" w:left="130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las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D4F"/>
    <w:multiLevelType w:val="multilevel"/>
    <w:tmpl w:val="2CDC7E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B3873"/>
    <w:multiLevelType w:val="singleLevel"/>
    <w:tmpl w:val="7C72A5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2">
    <w:nsid w:val="043E7311"/>
    <w:multiLevelType w:val="hybridMultilevel"/>
    <w:tmpl w:val="47EC9670"/>
    <w:lvl w:ilvl="0" w:tplc="E3E4258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C7C32"/>
    <w:multiLevelType w:val="hybridMultilevel"/>
    <w:tmpl w:val="BEE26B4E"/>
    <w:lvl w:ilvl="0" w:tplc="0C0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D4526"/>
    <w:multiLevelType w:val="multilevel"/>
    <w:tmpl w:val="BD8E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F5806"/>
    <w:multiLevelType w:val="multilevel"/>
    <w:tmpl w:val="BD8E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77740"/>
    <w:multiLevelType w:val="hybridMultilevel"/>
    <w:tmpl w:val="3446BA44"/>
    <w:lvl w:ilvl="0" w:tplc="8FF8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5E08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060AEC"/>
    <w:multiLevelType w:val="multilevel"/>
    <w:tmpl w:val="2CDC7E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B0354"/>
    <w:multiLevelType w:val="hybridMultilevel"/>
    <w:tmpl w:val="C7B87E8E"/>
    <w:lvl w:ilvl="0" w:tplc="8FF8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9F68E8"/>
    <w:multiLevelType w:val="hybridMultilevel"/>
    <w:tmpl w:val="C674EE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C33FD"/>
    <w:multiLevelType w:val="hybridMultilevel"/>
    <w:tmpl w:val="DE12D618"/>
    <w:lvl w:ilvl="0" w:tplc="1F64A68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379D3"/>
    <w:multiLevelType w:val="multilevel"/>
    <w:tmpl w:val="BD8E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754C1"/>
    <w:multiLevelType w:val="hybridMultilevel"/>
    <w:tmpl w:val="2CDC7E02"/>
    <w:lvl w:ilvl="0" w:tplc="0C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5F79A3"/>
    <w:multiLevelType w:val="hybridMultilevel"/>
    <w:tmpl w:val="45460470"/>
    <w:lvl w:ilvl="0" w:tplc="1F64A68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9D3AB5"/>
    <w:multiLevelType w:val="multilevel"/>
    <w:tmpl w:val="61A4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16DA9"/>
    <w:multiLevelType w:val="hybridMultilevel"/>
    <w:tmpl w:val="8312CC62"/>
    <w:lvl w:ilvl="0" w:tplc="8FF8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E6FB5"/>
    <w:multiLevelType w:val="multilevel"/>
    <w:tmpl w:val="3446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25322"/>
    <w:multiLevelType w:val="hybridMultilevel"/>
    <w:tmpl w:val="1E7276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C23D4"/>
    <w:multiLevelType w:val="hybridMultilevel"/>
    <w:tmpl w:val="3FE0C7B2"/>
    <w:lvl w:ilvl="0" w:tplc="868AD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7762A0"/>
    <w:multiLevelType w:val="hybridMultilevel"/>
    <w:tmpl w:val="C3EEFB20"/>
    <w:lvl w:ilvl="0" w:tplc="8FF8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C5460D"/>
    <w:multiLevelType w:val="multilevel"/>
    <w:tmpl w:val="BD8E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66D92"/>
    <w:multiLevelType w:val="hybridMultilevel"/>
    <w:tmpl w:val="AB648E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C032D2"/>
    <w:multiLevelType w:val="multilevel"/>
    <w:tmpl w:val="3446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E206D"/>
    <w:multiLevelType w:val="hybridMultilevel"/>
    <w:tmpl w:val="800258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5913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4320118"/>
    <w:multiLevelType w:val="multilevel"/>
    <w:tmpl w:val="C3EE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BE32CD"/>
    <w:multiLevelType w:val="hybridMultilevel"/>
    <w:tmpl w:val="DE12D618"/>
    <w:lvl w:ilvl="0" w:tplc="1F64A68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17"/>
  </w:num>
  <w:num w:numId="11">
    <w:abstractNumId w:val="6"/>
  </w:num>
  <w:num w:numId="12">
    <w:abstractNumId w:val="23"/>
  </w:num>
  <w:num w:numId="13">
    <w:abstractNumId w:val="9"/>
  </w:num>
  <w:num w:numId="14">
    <w:abstractNumId w:val="21"/>
  </w:num>
  <w:num w:numId="15">
    <w:abstractNumId w:val="14"/>
  </w:num>
  <w:num w:numId="16">
    <w:abstractNumId w:val="4"/>
  </w:num>
  <w:num w:numId="17">
    <w:abstractNumId w:val="11"/>
  </w:num>
  <w:num w:numId="18">
    <w:abstractNumId w:val="5"/>
  </w:num>
  <w:num w:numId="19">
    <w:abstractNumId w:val="20"/>
  </w:num>
  <w:num w:numId="20">
    <w:abstractNumId w:val="22"/>
  </w:num>
  <w:num w:numId="21">
    <w:abstractNumId w:val="19"/>
  </w:num>
  <w:num w:numId="22">
    <w:abstractNumId w:val="25"/>
  </w:num>
  <w:num w:numId="23">
    <w:abstractNumId w:val="8"/>
  </w:num>
  <w:num w:numId="24">
    <w:abstractNumId w:val="16"/>
  </w:num>
  <w:num w:numId="25">
    <w:abstractNumId w:val="15"/>
  </w:num>
  <w:num w:numId="26">
    <w:abstractNumId w:val="10"/>
  </w:num>
  <w:num w:numId="27">
    <w:abstractNumId w:val="13"/>
  </w:num>
  <w:num w:numId="28">
    <w:abstractNumId w:val="18"/>
  </w:num>
  <w:num w:numId="29">
    <w:abstractNumId w:val="26"/>
  </w:num>
  <w:num w:numId="30">
    <w:abstractNumId w:val="2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B0378"/>
    <w:rsid w:val="000309B7"/>
    <w:rsid w:val="0004080C"/>
    <w:rsid w:val="000554F6"/>
    <w:rsid w:val="00056165"/>
    <w:rsid w:val="00083040"/>
    <w:rsid w:val="00085E72"/>
    <w:rsid w:val="000A7943"/>
    <w:rsid w:val="000B0378"/>
    <w:rsid w:val="00105C04"/>
    <w:rsid w:val="001068ED"/>
    <w:rsid w:val="00120813"/>
    <w:rsid w:val="001B7F02"/>
    <w:rsid w:val="001D4A2A"/>
    <w:rsid w:val="0022452A"/>
    <w:rsid w:val="0022463B"/>
    <w:rsid w:val="00234027"/>
    <w:rsid w:val="002440B4"/>
    <w:rsid w:val="00251EB6"/>
    <w:rsid w:val="0025783E"/>
    <w:rsid w:val="00296D95"/>
    <w:rsid w:val="003423EA"/>
    <w:rsid w:val="00360954"/>
    <w:rsid w:val="003716C4"/>
    <w:rsid w:val="003B57E9"/>
    <w:rsid w:val="003D218C"/>
    <w:rsid w:val="003D5BBE"/>
    <w:rsid w:val="003E0DF0"/>
    <w:rsid w:val="0040608B"/>
    <w:rsid w:val="004268C5"/>
    <w:rsid w:val="004548F3"/>
    <w:rsid w:val="00463E14"/>
    <w:rsid w:val="00475778"/>
    <w:rsid w:val="004D0E3B"/>
    <w:rsid w:val="00521B3A"/>
    <w:rsid w:val="0053107C"/>
    <w:rsid w:val="00556B55"/>
    <w:rsid w:val="00586C1A"/>
    <w:rsid w:val="005978B2"/>
    <w:rsid w:val="005E4D6A"/>
    <w:rsid w:val="00613E73"/>
    <w:rsid w:val="00647937"/>
    <w:rsid w:val="00666EB1"/>
    <w:rsid w:val="006B105D"/>
    <w:rsid w:val="006B48B6"/>
    <w:rsid w:val="006D745B"/>
    <w:rsid w:val="006F4899"/>
    <w:rsid w:val="0076681B"/>
    <w:rsid w:val="00781301"/>
    <w:rsid w:val="007929AC"/>
    <w:rsid w:val="007A5083"/>
    <w:rsid w:val="007A62DD"/>
    <w:rsid w:val="007A6EC1"/>
    <w:rsid w:val="007C599F"/>
    <w:rsid w:val="007E4910"/>
    <w:rsid w:val="008145E4"/>
    <w:rsid w:val="00886DE7"/>
    <w:rsid w:val="00891D64"/>
    <w:rsid w:val="008D4669"/>
    <w:rsid w:val="008D67B5"/>
    <w:rsid w:val="009236DB"/>
    <w:rsid w:val="009901C2"/>
    <w:rsid w:val="009C2EF8"/>
    <w:rsid w:val="00A678D3"/>
    <w:rsid w:val="00A776E4"/>
    <w:rsid w:val="00B55463"/>
    <w:rsid w:val="00B56411"/>
    <w:rsid w:val="00B95E3A"/>
    <w:rsid w:val="00BD5E1F"/>
    <w:rsid w:val="00BE4D16"/>
    <w:rsid w:val="00C7458E"/>
    <w:rsid w:val="00C93AC5"/>
    <w:rsid w:val="00CB1DFD"/>
    <w:rsid w:val="00CC40FD"/>
    <w:rsid w:val="00CE4134"/>
    <w:rsid w:val="00D86AF4"/>
    <w:rsid w:val="00D86E61"/>
    <w:rsid w:val="00DF4D9A"/>
    <w:rsid w:val="00E23157"/>
    <w:rsid w:val="00E4464D"/>
    <w:rsid w:val="00E7216A"/>
    <w:rsid w:val="00E834AF"/>
    <w:rsid w:val="00E94336"/>
    <w:rsid w:val="00E965B5"/>
    <w:rsid w:val="00EB64B6"/>
    <w:rsid w:val="00EC7971"/>
    <w:rsid w:val="00EF367C"/>
    <w:rsid w:val="00EF4F43"/>
    <w:rsid w:val="00F15E4F"/>
    <w:rsid w:val="00F17645"/>
    <w:rsid w:val="00F569E2"/>
    <w:rsid w:val="00F761F0"/>
    <w:rsid w:val="00F96BE2"/>
    <w:rsid w:val="00FB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378"/>
    <w:rPr>
      <w:sz w:val="24"/>
      <w:szCs w:val="24"/>
    </w:rPr>
  </w:style>
  <w:style w:type="paragraph" w:styleId="Heading4">
    <w:name w:val="heading 4"/>
    <w:basedOn w:val="Normal"/>
    <w:next w:val="Normal"/>
    <w:qFormat/>
    <w:rsid w:val="000B0378"/>
    <w:pPr>
      <w:keepNext/>
      <w:jc w:val="center"/>
      <w:outlineLvl w:val="3"/>
    </w:pPr>
    <w:rPr>
      <w:rFonts w:ascii="Arial" w:eastAsia="Arial Unicode MS" w:hAnsi="Arial"/>
      <w:b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Old">
    <w:name w:val="NormalOld"/>
    <w:basedOn w:val="Normal"/>
    <w:rsid w:val="000B0378"/>
    <w:pPr>
      <w:jc w:val="both"/>
    </w:pPr>
    <w:rPr>
      <w:rFonts w:ascii="HellasTimes" w:hAnsi="HellasTimes"/>
      <w:szCs w:val="20"/>
      <w:lang w:val="en-GB"/>
    </w:rPr>
  </w:style>
  <w:style w:type="paragraph" w:styleId="BalloonText">
    <w:name w:val="Balloon Text"/>
    <w:basedOn w:val="Normal"/>
    <w:semiHidden/>
    <w:rsid w:val="00F761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56165"/>
    <w:pPr>
      <w:jc w:val="both"/>
    </w:pPr>
  </w:style>
  <w:style w:type="paragraph" w:styleId="FootnoteText">
    <w:name w:val="footnote text"/>
    <w:basedOn w:val="Normal"/>
    <w:semiHidden/>
    <w:rsid w:val="00056165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1208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A6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paki@mail.ntu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u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kollo@central.ntua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oupaki@mail.ntu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swgram@central.nt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ntua</Company>
  <LinksUpToDate>false</LinksUpToDate>
  <CharactersWithSpaces>3141</CharactersWithSpaces>
  <SharedDoc>false</SharedDoc>
  <HLinks>
    <vt:vector size="30" baseType="variant">
      <vt:variant>
        <vt:i4>2818118</vt:i4>
      </vt:variant>
      <vt:variant>
        <vt:i4>12</vt:i4>
      </vt:variant>
      <vt:variant>
        <vt:i4>0</vt:i4>
      </vt:variant>
      <vt:variant>
        <vt:i4>5</vt:i4>
      </vt:variant>
      <vt:variant>
        <vt:lpwstr>mailto:loupaki@mail.ntua.gr</vt:lpwstr>
      </vt:variant>
      <vt:variant>
        <vt:lpwstr/>
      </vt:variant>
      <vt:variant>
        <vt:i4>852069</vt:i4>
      </vt:variant>
      <vt:variant>
        <vt:i4>9</vt:i4>
      </vt:variant>
      <vt:variant>
        <vt:i4>0</vt:i4>
      </vt:variant>
      <vt:variant>
        <vt:i4>5</vt:i4>
      </vt:variant>
      <vt:variant>
        <vt:lpwstr>mailto:vaswgram@central.ntua.gr</vt:lpwstr>
      </vt:variant>
      <vt:variant>
        <vt:lpwstr/>
      </vt:variant>
      <vt:variant>
        <vt:i4>2818118</vt:i4>
      </vt:variant>
      <vt:variant>
        <vt:i4>6</vt:i4>
      </vt:variant>
      <vt:variant>
        <vt:i4>0</vt:i4>
      </vt:variant>
      <vt:variant>
        <vt:i4>5</vt:i4>
      </vt:variant>
      <vt:variant>
        <vt:lpwstr>mailto:loupaki@mail.ntua.gr</vt:lpwstr>
      </vt:variant>
      <vt:variant>
        <vt:lpwstr/>
      </vt:variant>
      <vt:variant>
        <vt:i4>7077922</vt:i4>
      </vt:variant>
      <vt:variant>
        <vt:i4>3</vt:i4>
      </vt:variant>
      <vt:variant>
        <vt:i4>0</vt:i4>
      </vt:variant>
      <vt:variant>
        <vt:i4>5</vt:i4>
      </vt:variant>
      <vt:variant>
        <vt:lpwstr>http://www.ntua.gr/</vt:lpwstr>
      </vt:variant>
      <vt:variant>
        <vt:lpwstr/>
      </vt:variant>
      <vt:variant>
        <vt:i4>8192002</vt:i4>
      </vt:variant>
      <vt:variant>
        <vt:i4>0</vt:i4>
      </vt:variant>
      <vt:variant>
        <vt:i4>0</vt:i4>
      </vt:variant>
      <vt:variant>
        <vt:i4>5</vt:i4>
      </vt:variant>
      <vt:variant>
        <vt:lpwstr>mailto:protokollo@central.ntua.gr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grafeio diasyndesis</cp:lastModifiedBy>
  <cp:revision>2</cp:revision>
  <cp:lastPrinted>2020-12-11T11:04:00Z</cp:lastPrinted>
  <dcterms:created xsi:type="dcterms:W3CDTF">2023-01-25T11:02:00Z</dcterms:created>
  <dcterms:modified xsi:type="dcterms:W3CDTF">2023-01-25T11:02:00Z</dcterms:modified>
</cp:coreProperties>
</file>