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drawing>
          <wp:inline distT="0" distB="0" distL="0" distR="0">
            <wp:extent cx="192976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455" cy="7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lang w:val="el-GR"/>
        </w:rPr>
      </w:pPr>
      <w:r>
        <w:rPr>
          <w:lang w:val="el-GR"/>
        </w:rPr>
        <w:t xml:space="preserve">Η </w:t>
      </w:r>
      <w:r>
        <w:rPr>
          <w:b/>
          <w:bCs/>
        </w:rPr>
        <w:t>MET</w:t>
      </w:r>
      <w:r>
        <w:rPr>
          <w:b/>
          <w:bCs/>
          <w:lang w:val="el-GR"/>
        </w:rPr>
        <w:t>4</w:t>
      </w:r>
      <w:r>
        <w:rPr>
          <w:lang w:val="el-GR"/>
        </w:rPr>
        <w:t>, με έδρα την Αθήνα (Ελλάδα), είναι μια ταχέως αναπτυσσόμενη Εταιρεία Λογισμικού, που ειδικεύεται στην ανάπτυξη εξατομικευμένων προϊόντων/υπηρεσιών στα πλαίσια της 4</w:t>
      </w:r>
      <w:r>
        <w:rPr>
          <w:vertAlign w:val="superscript"/>
          <w:lang w:val="el-GR"/>
        </w:rPr>
        <w:t>ης</w:t>
      </w:r>
      <w:r>
        <w:rPr>
          <w:lang w:val="el-GR"/>
        </w:rPr>
        <w:t xml:space="preserve"> βιομηχανικής επανάστασης (Βιομηχανία 4.0) με έμφαση στον Τομέα της Μεταλλευτικής-Μεταλλουργικής δραστηριότητας σε όλο τον κόσμο. Η ευρεία γκάμα επιστημονικών εμπειρογνωμόνων της </w:t>
      </w:r>
      <w:r>
        <w:t>MET</w:t>
      </w:r>
      <w:r>
        <w:rPr>
          <w:lang w:val="el-GR"/>
        </w:rPr>
        <w:t xml:space="preserve">4 γεφυρώνουν το χάσμα μεταξύ της επιστήμης και των πρακτικών λύσεων παραγωγής που καλύπτουν όλες τις πτυχές της αλυσίδας αξίας ορυκτών και μετάλλων (π.χ. εξόρυξη, επεξεργασία ορυκτών και μεταλλουργικές διεργασίες), </w:t>
      </w:r>
      <w:r>
        <w:t>Advanced</w:t>
      </w:r>
      <w:r>
        <w:rPr>
          <w:lang w:val="el-GR"/>
        </w:rPr>
        <w:t xml:space="preserve"> </w:t>
      </w:r>
      <w:r>
        <w:t>Analytics</w:t>
      </w:r>
      <w:r>
        <w:rPr>
          <w:lang w:val="el-GR"/>
        </w:rPr>
        <w:t xml:space="preserve">, </w:t>
      </w:r>
      <w:r>
        <w:t>ML</w:t>
      </w:r>
      <w:r>
        <w:rPr>
          <w:lang w:val="el-GR"/>
        </w:rPr>
        <w:t>/</w:t>
      </w:r>
      <w:r>
        <w:t>AI</w:t>
      </w:r>
      <w:r>
        <w:rPr>
          <w:lang w:val="el-GR"/>
        </w:rPr>
        <w:t xml:space="preserve">. Οι δεξιότητες, η εμπειρία, η ανοιχτόμυαλη προσέγγιση, η καινοτομία και οι μεθοδολογίες της </w:t>
      </w:r>
      <w:r>
        <w:t>MET</w:t>
      </w:r>
      <w:r>
        <w:rPr>
          <w:lang w:val="el-GR"/>
        </w:rPr>
        <w:t>4 προσφέρουν τόσο σε τοπικό όσο και σε διεθνές επίπεδο, αξιόπιστη συνεργασία με τους πελάτες της, με βάση την τεχνική αριστεία, τα παγκόσμια πρότυπα διαδικασιών και την αντίληψη του πελατοκεντρικού προσανατολισμού.</w:t>
      </w:r>
    </w:p>
    <w:p>
      <w:pPr>
        <w:rPr>
          <w:lang w:val="el-GR"/>
        </w:rPr>
      </w:pPr>
      <w:r>
        <w:rPr>
          <w:lang w:val="el-GR"/>
        </w:rPr>
        <w:t>Στα πλαίσια των δραστηριοτήτων της, η ΜΕΤ4 προκηρύσσει μια  θέση εργασίας πλήρους απασχόλησης «</w:t>
      </w:r>
      <w:r>
        <w:t>Data</w:t>
      </w:r>
      <w:r>
        <w:rPr>
          <w:lang w:val="el-GR"/>
        </w:rPr>
        <w:t xml:space="preserve"> </w:t>
      </w:r>
      <w:r>
        <w:t>Scientist</w:t>
      </w:r>
      <w:r>
        <w:rPr>
          <w:lang w:val="el-GR"/>
        </w:rPr>
        <w:t>» με το παρακάτω Profile υποψηφίου:</w:t>
      </w:r>
    </w:p>
    <w:p>
      <w:pPr>
        <w:rPr>
          <w:lang w:val="el-GR"/>
        </w:rPr>
      </w:pPr>
    </w:p>
    <w:p>
      <w:pPr>
        <w:pStyle w:val="5"/>
        <w:numPr>
          <w:ilvl w:val="0"/>
          <w:numId w:val="1"/>
        </w:numPr>
        <w:rPr>
          <w:lang w:val="el-GR"/>
        </w:rPr>
      </w:pPr>
      <w:r>
        <w:rPr>
          <w:lang w:val="el-GR"/>
        </w:rPr>
        <w:t>ΠΤΥΧΙΟ</w:t>
      </w:r>
      <w:r>
        <w:t xml:space="preserve">: </w:t>
      </w:r>
      <w:r>
        <w:rPr>
          <w:lang w:val="el-GR"/>
        </w:rPr>
        <w:t>θετικών επιστημών</w:t>
      </w:r>
    </w:p>
    <w:p>
      <w:pPr>
        <w:pStyle w:val="5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ΜΕΤΑΠΤΥΧΙΑΚΑ (επιθυμητά)</w:t>
      </w:r>
    </w:p>
    <w:p>
      <w:pPr>
        <w:pStyle w:val="5"/>
        <w:numPr>
          <w:ilvl w:val="0"/>
          <w:numId w:val="2"/>
        </w:numPr>
        <w:rPr>
          <w:lang w:val="el-GR"/>
        </w:rPr>
      </w:pPr>
      <w:r>
        <w:rPr>
          <w:lang w:val="el-GR"/>
        </w:rPr>
        <w:t>Ανάλυση Δεδομένων</w:t>
      </w:r>
    </w:p>
    <w:p>
      <w:pPr>
        <w:pStyle w:val="5"/>
        <w:numPr>
          <w:ilvl w:val="0"/>
          <w:numId w:val="2"/>
        </w:numPr>
        <w:rPr>
          <w:lang w:val="el-GR"/>
        </w:rPr>
      </w:pPr>
      <w:r>
        <w:rPr>
          <w:lang w:val="el-GR"/>
        </w:rPr>
        <w:t>Μηχανική Μάθηση</w:t>
      </w:r>
    </w:p>
    <w:p>
      <w:pPr>
        <w:pStyle w:val="5"/>
        <w:numPr>
          <w:ilvl w:val="0"/>
          <w:numId w:val="3"/>
        </w:numPr>
        <w:rPr>
          <w:lang w:val="el-GR"/>
        </w:rPr>
      </w:pPr>
      <w:r>
        <w:rPr>
          <w:lang w:val="el-GR"/>
        </w:rPr>
        <w:t>ΕΠΙΘΥΜΗΤΕΣ ΠΡΟΫΠΟΘΕΣΕΙΣ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Ενασχόληση με Βιομηχανικές Διεργασίες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Γνώσεις και εμπειρία σε Στατιστική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Γνώσεις και εμπειρία σε Ανάλυση και Επεξεργασία Δεδομένων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Γνώσεις και εμπειρία σε Μηχανική Μάθηση</w:t>
      </w:r>
    </w:p>
    <w:p>
      <w:pPr>
        <w:pStyle w:val="5"/>
        <w:numPr>
          <w:ilvl w:val="0"/>
          <w:numId w:val="3"/>
        </w:numPr>
        <w:rPr>
          <w:lang w:val="el-GR"/>
        </w:rPr>
      </w:pPr>
      <w:r>
        <w:rPr>
          <w:lang w:val="el-GR"/>
        </w:rPr>
        <w:t>ΓΝΩΣΕΙΣ ΣΕ ΕΡΓΑΛΕΙΑ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 xml:space="preserve">Διαχείρισης Βάσεων Δεδομένων και </w:t>
      </w:r>
      <w:r>
        <w:t>Big</w:t>
      </w:r>
      <w:r>
        <w:rPr>
          <w:lang w:val="el-GR"/>
        </w:rPr>
        <w:t xml:space="preserve"> </w:t>
      </w:r>
      <w:r>
        <w:t>Data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Γλώσσες Προγραμματισμού ή/και πακέτα Στατιστικής Ανάλυσης και Μηχανικής Μάθησης</w:t>
      </w:r>
    </w:p>
    <w:p>
      <w:pPr>
        <w:pStyle w:val="5"/>
        <w:numPr>
          <w:ilvl w:val="0"/>
          <w:numId w:val="3"/>
        </w:numPr>
        <w:rPr>
          <w:lang w:val="el-GR"/>
        </w:rPr>
      </w:pPr>
      <w:r>
        <w:rPr>
          <w:lang w:val="el-GR"/>
        </w:rPr>
        <w:t>ΠΡΟΣΘΕΤΕΣ ΠΡΟΫΠΟΘΕΣΕΙΣ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Πολύ καλή γνώση Αγγλικής Γλώσσας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Ικανότητα εργασίας σε ομάδες</w:t>
      </w:r>
    </w:p>
    <w:p>
      <w:pPr>
        <w:pStyle w:val="5"/>
        <w:numPr>
          <w:ilvl w:val="2"/>
          <w:numId w:val="3"/>
        </w:numPr>
        <w:rPr>
          <w:lang w:val="el-GR"/>
        </w:rPr>
      </w:pPr>
      <w:r>
        <w:rPr>
          <w:lang w:val="el-GR"/>
        </w:rPr>
        <w:t>Εκπληρωμένες στρατιωτικές υποχρεώσεις ή νόμιμη απαλλαγή από τη στράτευση (για τους άνδρες)</w:t>
      </w:r>
    </w:p>
    <w:p>
      <w:pPr>
        <w:rPr>
          <w:lang w:val="el-GR"/>
        </w:rPr>
      </w:pPr>
      <w:r>
        <w:rPr>
          <w:lang w:val="el-GR"/>
        </w:rPr>
        <w:t xml:space="preserve">Οι υποψήφιες/υποψήφιοι μπορούν να αποστέλλουν το βιογραφικό τους στην παρακάτω ηλεκτρονική διεύθυνση </w:t>
      </w:r>
      <w:r>
        <w:fldChar w:fldCharType="begin"/>
      </w:r>
      <w:r>
        <w:instrText xml:space="preserve"> HYPERLINK "mailto:info@met4.eu" </w:instrText>
      </w:r>
      <w:r>
        <w:fldChar w:fldCharType="separate"/>
      </w:r>
      <w:r>
        <w:rPr>
          <w:rStyle w:val="4"/>
        </w:rPr>
        <w:t>info</w:t>
      </w:r>
      <w:r>
        <w:rPr>
          <w:rStyle w:val="4"/>
          <w:lang w:val="el-GR"/>
        </w:rPr>
        <w:t>@met4.eu</w:t>
      </w:r>
      <w:r>
        <w:rPr>
          <w:rStyle w:val="4"/>
          <w:lang w:val="el-GR"/>
        </w:rPr>
        <w:fldChar w:fldCharType="end"/>
      </w:r>
      <w:r>
        <w:rPr>
          <w:lang w:val="el-GR"/>
        </w:rPr>
        <w:t xml:space="preserve"> μέχρι Παρασκευή 24/0</w:t>
      </w:r>
      <w:r>
        <w:t>5</w:t>
      </w:r>
      <w:r>
        <w:rPr>
          <w:lang w:val="el-GR"/>
        </w:rPr>
        <w:t>/2024.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3208C"/>
    <w:multiLevelType w:val="multilevel"/>
    <w:tmpl w:val="0933208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3362847"/>
    <w:multiLevelType w:val="multilevel"/>
    <w:tmpl w:val="43362847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DF808BE"/>
    <w:multiLevelType w:val="multilevel"/>
    <w:tmpl w:val="6DF808BE"/>
    <w:lvl w:ilvl="0" w:tentative="0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9C"/>
    <w:rsid w:val="0012029E"/>
    <w:rsid w:val="00205D3A"/>
    <w:rsid w:val="002E5F79"/>
    <w:rsid w:val="00681E57"/>
    <w:rsid w:val="008F2D43"/>
    <w:rsid w:val="009E099C"/>
    <w:rsid w:val="00A35434"/>
    <w:rsid w:val="00B3241C"/>
    <w:rsid w:val="00B60524"/>
    <w:rsid w:val="00D42ABC"/>
    <w:rsid w:val="00F163FF"/>
    <w:rsid w:val="00FC1F16"/>
    <w:rsid w:val="378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he-I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1574</Characters>
  <Lines>36</Lines>
  <Paragraphs>19</Paragraphs>
  <TotalTime>4</TotalTime>
  <ScaleCrop>false</ScaleCrop>
  <LinksUpToDate>false</LinksUpToDate>
  <CharactersWithSpaces>1804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2024-02-14T10:34:00Z</dcterms:created>
  <dc:creator>Dimitrios Panias</dc:creator>
  <cp:lastModifiedBy>WPS_1710318735</cp:lastModifiedBy>
  <dcterms:modified xsi:type="dcterms:W3CDTF">2024-04-29T07:03:44Z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e2bd389fd7f4e405719bd6c6b6607172618d52bc0ba2a4226e58681297c4878e</vt:lpwstr>
  </property>
  <property fmtid="{D5CDD505-2E9C-101B-9397-08002B2CF9AE}" pid="3" name="KSOProductBuildVer">
    <vt:lpwstr>1033-12.2.0.16909</vt:lpwstr>
  </property>
  <property fmtid="{D5CDD505-2E9C-101B-9397-08002B2CF9AE}" pid="4" name="ICV">
    <vt:lpwstr>2918F15486A44D9AAACE3CA2C7C948E9_13</vt:lpwstr>
  </property>
</Properties>
</file>