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9FD9" w14:textId="0BBEFD27" w:rsidR="004E1BAB" w:rsidRDefault="00D65465" w:rsidP="00226250">
      <w:pPr>
        <w:jc w:val="center"/>
      </w:pPr>
      <w:r>
        <w:rPr>
          <w:noProof/>
        </w:rPr>
        <w:drawing>
          <wp:inline distT="0" distB="0" distL="0" distR="0" wp14:anchorId="3902813B" wp14:editId="5566F952">
            <wp:extent cx="2223800" cy="764054"/>
            <wp:effectExtent l="0" t="0" r="5080" b="0"/>
            <wp:docPr id="1" name="Εικόνα 1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9844" cy="7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4DEB0" w14:textId="5C81C91D" w:rsidR="00D65465" w:rsidRDefault="00D65465" w:rsidP="003D26D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Neue-Light"/>
          <w:lang w:val="en-US"/>
        </w:rPr>
      </w:pPr>
      <w:r w:rsidRPr="00787D9B">
        <w:rPr>
          <w:rFonts w:ascii="Verdana" w:hAnsi="Verdana" w:cs="HelveticaNeue-Light"/>
          <w:lang w:val="en-US"/>
        </w:rPr>
        <w:t>IAPONIKI S.A. is a leading company in the Aftermarket in Greece, with a nationwide network of stores and with international collaborations is looking for a passionate and creative</w:t>
      </w:r>
      <w:r w:rsidRPr="008C1890">
        <w:rPr>
          <w:rFonts w:ascii="Verdana" w:hAnsi="Verdana" w:cs="HelveticaNeue-Light"/>
          <w:b/>
          <w:bCs/>
          <w:lang w:val="en-US"/>
        </w:rPr>
        <w:t xml:space="preserve"> </w:t>
      </w:r>
      <w:r>
        <w:rPr>
          <w:rFonts w:ascii="Verdana" w:hAnsi="Verdana" w:cs="HelveticaNeue-Light"/>
          <w:b/>
          <w:bCs/>
          <w:lang w:val="en-US"/>
        </w:rPr>
        <w:t xml:space="preserve">Data Analyst Coordinator </w:t>
      </w:r>
      <w:r>
        <w:rPr>
          <w:rFonts w:ascii="Verdana" w:hAnsi="Verdana" w:cs="HelveticaNeue-Light"/>
          <w:lang w:val="en-US"/>
        </w:rPr>
        <w:t>(entry-level position)</w:t>
      </w:r>
      <w:r w:rsidRPr="00787D9B">
        <w:rPr>
          <w:rFonts w:ascii="Verdana" w:hAnsi="Verdana" w:cs="HelveticaNeue-Light"/>
          <w:lang w:val="en-US"/>
        </w:rPr>
        <w:t>,</w:t>
      </w:r>
      <w:r>
        <w:rPr>
          <w:rFonts w:ascii="Verdana" w:hAnsi="Verdana" w:cs="HelveticaNeue-Light"/>
          <w:lang w:val="en-US"/>
        </w:rPr>
        <w:t xml:space="preserve"> based in Pallini </w:t>
      </w:r>
      <w:proofErr w:type="spellStart"/>
      <w:r>
        <w:rPr>
          <w:rFonts w:ascii="Verdana" w:hAnsi="Verdana" w:cs="HelveticaNeue-Light"/>
          <w:lang w:val="en-US"/>
        </w:rPr>
        <w:t>Attiki</w:t>
      </w:r>
      <w:proofErr w:type="spellEnd"/>
      <w:r>
        <w:rPr>
          <w:rFonts w:ascii="Verdana" w:hAnsi="Verdana" w:cs="HelveticaNeue-Light"/>
          <w:lang w:val="en-US"/>
        </w:rPr>
        <w:t>.</w:t>
      </w:r>
    </w:p>
    <w:p w14:paraId="2234BF1D" w14:textId="03ED9DA1" w:rsidR="00787D9B" w:rsidRPr="00D65465" w:rsidRDefault="009204A3" w:rsidP="003D26D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Neue-Light"/>
          <w:lang w:val="en-US"/>
        </w:rPr>
      </w:pPr>
      <w:r w:rsidRPr="00157589">
        <w:rPr>
          <w:rFonts w:ascii="Verdana" w:hAnsi="Verdana" w:cs="HelveticaNeue-Light"/>
          <w:u w:val="single"/>
          <w:lang w:val="en-US"/>
        </w:rPr>
        <w:t>Key Responsibilities:</w:t>
      </w:r>
    </w:p>
    <w:p w14:paraId="0E582469" w14:textId="21CC47C5" w:rsidR="009F63EB" w:rsidRDefault="003D415D" w:rsidP="003D26D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hAnsi="Verdana" w:cs="HelveticaNeue-Light"/>
          <w:lang w:val="en-US"/>
        </w:rPr>
      </w:pPr>
      <w:r>
        <w:rPr>
          <w:rFonts w:ascii="Verdana" w:hAnsi="Verdana" w:cs="HelveticaNeue-Light"/>
          <w:lang w:val="en-US"/>
        </w:rPr>
        <w:t>Assessing quality of data and removing or cleaning data</w:t>
      </w:r>
    </w:p>
    <w:p w14:paraId="34EA0F6F" w14:textId="5C8869D5" w:rsidR="003D415D" w:rsidRDefault="003D415D" w:rsidP="003D415D">
      <w:pPr>
        <w:pStyle w:val="a3"/>
        <w:numPr>
          <w:ilvl w:val="0"/>
          <w:numId w:val="11"/>
        </w:numPr>
        <w:shd w:val="clear" w:color="auto" w:fill="FFFFFF"/>
        <w:spacing w:after="0" w:line="405" w:lineRule="atLeast"/>
        <w:rPr>
          <w:rFonts w:ascii="Verdana" w:hAnsi="Verdana" w:cs="HelveticaNeue-Light"/>
          <w:lang w:val="en-US"/>
        </w:rPr>
      </w:pPr>
      <w:r>
        <w:rPr>
          <w:rFonts w:ascii="Verdana" w:hAnsi="Verdana" w:cs="HelveticaNeue-Light"/>
          <w:lang w:val="en-US"/>
        </w:rPr>
        <w:t>Generating information and insights from data sets and identifying trends and patterns</w:t>
      </w:r>
    </w:p>
    <w:p w14:paraId="7850F29B" w14:textId="576A89BF" w:rsidR="003D415D" w:rsidRDefault="003D415D" w:rsidP="0022625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hAnsi="Verdana" w:cs="HelveticaNeue-Light"/>
          <w:lang w:val="en-US"/>
        </w:rPr>
      </w:pPr>
      <w:r>
        <w:rPr>
          <w:rFonts w:ascii="Verdana" w:hAnsi="Verdana" w:cs="HelveticaNeue-Light"/>
          <w:lang w:val="en-US"/>
        </w:rPr>
        <w:t>Managing master data, including creation, updates, and deletion</w:t>
      </w:r>
    </w:p>
    <w:p w14:paraId="5BBC0CA6" w14:textId="77777777" w:rsidR="009F63EB" w:rsidRPr="00140431" w:rsidRDefault="009F63EB" w:rsidP="00226250">
      <w:pPr>
        <w:shd w:val="clear" w:color="auto" w:fill="FFFFFF"/>
        <w:spacing w:after="0" w:line="240" w:lineRule="auto"/>
        <w:rPr>
          <w:rFonts w:ascii="Verdana" w:hAnsi="Verdana" w:cs="HelveticaNeue-Light"/>
          <w:lang w:val="en-US"/>
        </w:rPr>
      </w:pPr>
    </w:p>
    <w:p w14:paraId="7D77122A" w14:textId="77777777" w:rsidR="00D0677F" w:rsidRPr="00D0677F" w:rsidRDefault="00D0677F" w:rsidP="0022625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02124"/>
          <w:sz w:val="21"/>
          <w:szCs w:val="21"/>
          <w:lang w:val="en-US" w:eastAsia="el-GR"/>
        </w:rPr>
      </w:pPr>
      <w:r w:rsidRPr="00D0677F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• Implements, monitors and achieves sales, distribution and profitability goals for its local clientele.</w:t>
      </w:r>
    </w:p>
    <w:p w14:paraId="5C00D276" w14:textId="77777777" w:rsidR="00D0677F" w:rsidRPr="00D0677F" w:rsidRDefault="00D0677F" w:rsidP="0022625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</w:pP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•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Εφαρμόζει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,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παρακολουθεί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και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επιτυγχάνει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στόχους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πωλήσεων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,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διανομής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και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κερδοφορίας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για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την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τοπική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πελατεία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της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>.</w:t>
      </w:r>
    </w:p>
    <w:p w14:paraId="2696E6CA" w14:textId="77777777" w:rsidR="00D0677F" w:rsidRPr="00D0677F" w:rsidRDefault="00D0677F" w:rsidP="0022625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</w:pPr>
      <w:r w:rsidRPr="00D0677F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• Implements, monitors and achieves sales, distribution and profitability objectives for the customer base of its area.</w:t>
      </w:r>
    </w:p>
    <w:p w14:paraId="062098C5" w14:textId="77777777" w:rsidR="00D0677F" w:rsidRPr="00D0677F" w:rsidRDefault="00D0677F" w:rsidP="0022625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</w:pP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•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Εφαρμόζει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,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παρακολουθεί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και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επιτυγχάνει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στόχους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πωλήσεων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,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διανομής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και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κερδοφορίας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για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την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πελατειακή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βάση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της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περιοχής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της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>.</w:t>
      </w:r>
    </w:p>
    <w:p w14:paraId="2B9178B0" w14:textId="77777777" w:rsidR="00D0677F" w:rsidRPr="00D0677F" w:rsidRDefault="00D0677F" w:rsidP="0022625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</w:pPr>
      <w:r w:rsidRPr="00D0677F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Δεν είναι δυνατή η φόρτωση όλων των αποτελεσμάτων</w:t>
      </w:r>
    </w:p>
    <w:p w14:paraId="06CFB77B" w14:textId="77777777" w:rsidR="00D0677F" w:rsidRPr="00D0677F" w:rsidRDefault="00D0677F" w:rsidP="0022625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Google Sans" w:eastAsia="Times New Roman" w:hAnsi="Google Sans" w:cs="Times New Roman"/>
          <w:vanish/>
          <w:color w:val="1A73E8"/>
          <w:sz w:val="21"/>
          <w:szCs w:val="21"/>
          <w:lang w:val="en" w:eastAsia="el-GR"/>
        </w:rPr>
      </w:pPr>
      <w:r w:rsidRPr="00D0677F">
        <w:rPr>
          <w:rFonts w:ascii="Google Sans" w:eastAsia="Times New Roman" w:hAnsi="Google Sans" w:cs="Times New Roman"/>
          <w:vanish/>
          <w:color w:val="1A73E8"/>
          <w:sz w:val="21"/>
          <w:szCs w:val="21"/>
          <w:lang w:val="en" w:eastAsia="el-GR"/>
        </w:rPr>
        <w:t>Επανάληψη</w:t>
      </w:r>
    </w:p>
    <w:p w14:paraId="69BE9E5B" w14:textId="77777777" w:rsidR="00D0677F" w:rsidRPr="00D0677F" w:rsidRDefault="00D0677F" w:rsidP="0022625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FFFFFF"/>
          <w:sz w:val="18"/>
          <w:szCs w:val="18"/>
          <w:lang w:val="en" w:eastAsia="el-GR"/>
        </w:rPr>
      </w:pPr>
      <w:r w:rsidRPr="00D0677F">
        <w:rPr>
          <w:rFonts w:ascii="Roboto" w:eastAsia="Times New Roman" w:hAnsi="Roboto" w:cs="Times New Roman"/>
          <w:vanish/>
          <w:color w:val="FFFFFF"/>
          <w:sz w:val="18"/>
          <w:szCs w:val="18"/>
          <w:lang w:val="en" w:eastAsia="el-GR"/>
        </w:rPr>
        <w:t>Επανάληψη…</w:t>
      </w:r>
    </w:p>
    <w:p w14:paraId="50CDFD7F" w14:textId="77777777" w:rsidR="00D0677F" w:rsidRPr="00D0677F" w:rsidRDefault="00D0677F" w:rsidP="0022625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</w:pPr>
      <w:r w:rsidRPr="00D0677F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Επανάληψη…</w:t>
      </w:r>
    </w:p>
    <w:p w14:paraId="1F9E38C4" w14:textId="77777777" w:rsidR="00D0677F" w:rsidRPr="000F7524" w:rsidRDefault="00D0677F" w:rsidP="0022625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02124"/>
          <w:sz w:val="21"/>
          <w:szCs w:val="21"/>
          <w:lang w:val="en-US" w:eastAsia="el-GR"/>
        </w:rPr>
      </w:pPr>
      <w:r w:rsidRPr="000F7524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• Completely harmonizes with the operating policies of the sales department and implements the strategy of expansion and development of the customer base of its area.</w:t>
      </w:r>
    </w:p>
    <w:p w14:paraId="13F48402" w14:textId="77777777" w:rsidR="00D0677F" w:rsidRPr="00D0677F" w:rsidRDefault="00D0677F" w:rsidP="002262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</w:pP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•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Εναρμονίζεται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πλήρως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με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τις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λειτουργικές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πολιτικές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του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τμήματος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πωλήσεων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και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εφαρμόζει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τη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στρατηγική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επέκτασης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και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ανάπτυξης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της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πελατειακής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βάσης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της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περιοχής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του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>.</w:t>
      </w:r>
    </w:p>
    <w:p w14:paraId="2678FB2C" w14:textId="77777777" w:rsidR="00D0677F" w:rsidRPr="00D0677F" w:rsidRDefault="00D0677F" w:rsidP="002262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</w:pPr>
      <w:r w:rsidRPr="00D0677F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• Fully harmonizes with the operating policies of the sales department and implements the strategy of expansion and development of the clientele of its area.</w:t>
      </w:r>
    </w:p>
    <w:p w14:paraId="0A48948A" w14:textId="77777777" w:rsidR="00D0677F" w:rsidRPr="00D0677F" w:rsidRDefault="00D0677F" w:rsidP="002262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</w:pP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•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Εναρμονίζεται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πλήρως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με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τις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πολιτικές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λειτουργίας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του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τμήματος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πωλήσεων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και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εφαρμόζει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τη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στρατηγική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επέκτασης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και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ανάπτυξης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του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πελατολογίου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της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περιοχής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του</w:t>
      </w:r>
      <w:r w:rsidRPr="00D0677F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>.</w:t>
      </w:r>
    </w:p>
    <w:p w14:paraId="1D772589" w14:textId="77777777" w:rsidR="00D0677F" w:rsidRPr="00D0677F" w:rsidRDefault="00D0677F" w:rsidP="002262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</w:pPr>
      <w:r w:rsidRPr="00D0677F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Δεν είναι δυνατή η φόρτωση όλων των αποτελεσμάτων</w:t>
      </w:r>
    </w:p>
    <w:p w14:paraId="7EE7C378" w14:textId="77777777" w:rsidR="00D0677F" w:rsidRPr="00D0677F" w:rsidRDefault="00D0677F" w:rsidP="00226250">
      <w:pPr>
        <w:shd w:val="clear" w:color="auto" w:fill="FFFFFF"/>
        <w:spacing w:after="0" w:line="240" w:lineRule="auto"/>
        <w:rPr>
          <w:rFonts w:ascii="Google Sans" w:eastAsia="Times New Roman" w:hAnsi="Google Sans" w:cs="Times New Roman"/>
          <w:vanish/>
          <w:color w:val="1A73E8"/>
          <w:sz w:val="21"/>
          <w:szCs w:val="21"/>
          <w:lang w:val="en" w:eastAsia="el-GR"/>
        </w:rPr>
      </w:pPr>
      <w:r w:rsidRPr="00D0677F">
        <w:rPr>
          <w:rFonts w:ascii="Google Sans" w:eastAsia="Times New Roman" w:hAnsi="Google Sans" w:cs="Times New Roman"/>
          <w:vanish/>
          <w:color w:val="1A73E8"/>
          <w:sz w:val="21"/>
          <w:szCs w:val="21"/>
          <w:lang w:val="en" w:eastAsia="el-GR"/>
        </w:rPr>
        <w:t>Επανάληψη</w:t>
      </w:r>
    </w:p>
    <w:p w14:paraId="1C42D678" w14:textId="77777777" w:rsidR="00D0677F" w:rsidRPr="00D0677F" w:rsidRDefault="00D0677F" w:rsidP="002262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FFFFFF"/>
          <w:sz w:val="18"/>
          <w:szCs w:val="18"/>
          <w:lang w:val="en" w:eastAsia="el-GR"/>
        </w:rPr>
      </w:pPr>
      <w:r w:rsidRPr="00D0677F">
        <w:rPr>
          <w:rFonts w:ascii="Roboto" w:eastAsia="Times New Roman" w:hAnsi="Roboto" w:cs="Times New Roman"/>
          <w:vanish/>
          <w:color w:val="FFFFFF"/>
          <w:sz w:val="18"/>
          <w:szCs w:val="18"/>
          <w:lang w:val="en" w:eastAsia="el-GR"/>
        </w:rPr>
        <w:t>Επανάληψη…</w:t>
      </w:r>
    </w:p>
    <w:p w14:paraId="4B2A8772" w14:textId="77777777" w:rsidR="00D0677F" w:rsidRPr="00D0677F" w:rsidRDefault="00D0677F" w:rsidP="002262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</w:pPr>
      <w:r w:rsidRPr="00D0677F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Επανάληψη…</w:t>
      </w:r>
    </w:p>
    <w:p w14:paraId="3BFC1391" w14:textId="1907B2AB" w:rsidR="004259A0" w:rsidRPr="009F63EB" w:rsidRDefault="004259A0" w:rsidP="00226250">
      <w:pPr>
        <w:spacing w:line="240" w:lineRule="auto"/>
        <w:rPr>
          <w:rFonts w:ascii="Verdana" w:hAnsi="Verdana" w:cs="HelveticaNeue-Light"/>
          <w:u w:val="single"/>
        </w:rPr>
      </w:pPr>
      <w:r w:rsidRPr="00157589">
        <w:rPr>
          <w:rFonts w:ascii="Verdana" w:hAnsi="Verdana" w:cs="HelveticaNeue-Light"/>
          <w:u w:val="single"/>
          <w:lang w:val="en-US"/>
        </w:rPr>
        <w:t>Requirements:</w:t>
      </w:r>
    </w:p>
    <w:p w14:paraId="047B538C" w14:textId="6D99AEB4" w:rsidR="000F7524" w:rsidRPr="003B06C9" w:rsidRDefault="000F7524" w:rsidP="00157589">
      <w:pPr>
        <w:pStyle w:val="a3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4259A0">
        <w:rPr>
          <w:rFonts w:ascii="Verdana" w:hAnsi="Verdana" w:cs="HelveticaNeue-Light"/>
          <w:color w:val="000000"/>
          <w:lang w:val="en-US"/>
        </w:rPr>
        <w:t xml:space="preserve">University or </w:t>
      </w:r>
      <w:r w:rsidR="003D415D">
        <w:rPr>
          <w:rFonts w:ascii="Verdana" w:hAnsi="Verdana" w:cs="HelveticaNeue-Light"/>
          <w:color w:val="000000"/>
          <w:lang w:val="en-US"/>
        </w:rPr>
        <w:t>bachelor’s</w:t>
      </w:r>
      <w:r w:rsidRPr="004259A0">
        <w:rPr>
          <w:rFonts w:ascii="Verdana" w:hAnsi="Verdana" w:cs="HelveticaNeue-Light"/>
          <w:color w:val="000000"/>
          <w:lang w:val="en-US"/>
        </w:rPr>
        <w:t xml:space="preserve"> degree </w:t>
      </w:r>
      <w:r w:rsidR="003D415D">
        <w:rPr>
          <w:rFonts w:ascii="Verdana" w:hAnsi="Verdana" w:cs="HelveticaNeue-Light"/>
          <w:color w:val="000000"/>
          <w:lang w:val="en-US"/>
        </w:rPr>
        <w:t>in Computer Science</w:t>
      </w:r>
      <w:r w:rsidR="00D65465">
        <w:rPr>
          <w:rFonts w:ascii="Verdana" w:hAnsi="Verdana" w:cs="HelveticaNeue-Light"/>
          <w:color w:val="000000"/>
          <w:lang w:val="en-US"/>
        </w:rPr>
        <w:t xml:space="preserve">, Applied </w:t>
      </w:r>
      <w:r w:rsidR="003D415D">
        <w:rPr>
          <w:rFonts w:ascii="Verdana" w:hAnsi="Verdana" w:cs="HelveticaNeue-Light"/>
          <w:color w:val="000000"/>
          <w:lang w:val="en-US"/>
        </w:rPr>
        <w:t>Mathematics</w:t>
      </w:r>
      <w:r w:rsidR="00D65465">
        <w:rPr>
          <w:rFonts w:ascii="Verdana" w:hAnsi="Verdana" w:cs="HelveticaNeue-Light"/>
          <w:color w:val="000000"/>
          <w:lang w:val="en-US"/>
        </w:rPr>
        <w:t xml:space="preserve"> or Statistics</w:t>
      </w:r>
      <w:r w:rsidR="00226250" w:rsidRPr="00226250">
        <w:rPr>
          <w:rFonts w:ascii="Verdana" w:hAnsi="Verdana" w:cs="HelveticaNeue-Light"/>
          <w:color w:val="000000"/>
          <w:lang w:val="en-US"/>
        </w:rPr>
        <w:t>.</w:t>
      </w:r>
    </w:p>
    <w:p w14:paraId="1FC808A4" w14:textId="5DB76BE6" w:rsidR="003B06C9" w:rsidRDefault="00B2645D" w:rsidP="00157589">
      <w:pPr>
        <w:pStyle w:val="a3"/>
        <w:numPr>
          <w:ilvl w:val="0"/>
          <w:numId w:val="7"/>
        </w:numPr>
        <w:spacing w:line="360" w:lineRule="auto"/>
        <w:jc w:val="both"/>
        <w:rPr>
          <w:rFonts w:ascii="Verdana" w:hAnsi="Verdana" w:cs="HelveticaNeue-Light"/>
          <w:color w:val="000000"/>
          <w:lang w:val="en-US"/>
        </w:rPr>
      </w:pPr>
      <w:r w:rsidRPr="00B2645D">
        <w:rPr>
          <w:rFonts w:ascii="Verdana" w:hAnsi="Verdana" w:cs="HelveticaNeue-Light"/>
          <w:color w:val="000000"/>
          <w:lang w:val="en-US"/>
        </w:rPr>
        <w:t>Experienced with relational databases (</w:t>
      </w:r>
      <w:r w:rsidR="00226250" w:rsidRPr="00B2645D">
        <w:rPr>
          <w:rFonts w:ascii="Verdana" w:hAnsi="Verdana" w:cs="HelveticaNeue-Light"/>
          <w:color w:val="000000"/>
          <w:lang w:val="en-US"/>
        </w:rPr>
        <w:t>e.g.,</w:t>
      </w:r>
      <w:r w:rsidRPr="00B2645D">
        <w:rPr>
          <w:rFonts w:ascii="Verdana" w:hAnsi="Verdana" w:cs="HelveticaNeue-Light"/>
          <w:color w:val="000000"/>
          <w:lang w:val="en-US"/>
        </w:rPr>
        <w:t xml:space="preserve"> MSSQL) data mining and </w:t>
      </w:r>
      <w:r w:rsidR="00226250" w:rsidRPr="00B2645D">
        <w:rPr>
          <w:rFonts w:ascii="Verdana" w:hAnsi="Verdana" w:cs="HelveticaNeue-Light"/>
          <w:color w:val="000000"/>
          <w:lang w:val="en-US"/>
        </w:rPr>
        <w:t>exploration.</w:t>
      </w:r>
    </w:p>
    <w:p w14:paraId="07913B45" w14:textId="590BD98E" w:rsidR="003733D3" w:rsidRPr="00B2645D" w:rsidRDefault="003733D3" w:rsidP="00157589">
      <w:pPr>
        <w:pStyle w:val="a3"/>
        <w:numPr>
          <w:ilvl w:val="0"/>
          <w:numId w:val="7"/>
        </w:numPr>
        <w:spacing w:line="360" w:lineRule="auto"/>
        <w:jc w:val="both"/>
        <w:rPr>
          <w:rFonts w:ascii="Verdana" w:hAnsi="Verdana" w:cs="HelveticaNeue-Light"/>
          <w:color w:val="000000"/>
          <w:lang w:val="en-US"/>
        </w:rPr>
      </w:pPr>
      <w:r>
        <w:rPr>
          <w:rFonts w:ascii="Verdana" w:hAnsi="Verdana" w:cs="HelveticaNeue-Light"/>
          <w:color w:val="000000"/>
          <w:lang w:val="en-US"/>
        </w:rPr>
        <w:t>Knowledge of Python, data analysis methods and relevant libraries</w:t>
      </w:r>
      <w:r w:rsidR="00226250" w:rsidRPr="00226250">
        <w:rPr>
          <w:rFonts w:ascii="Verdana" w:hAnsi="Verdana" w:cs="HelveticaNeue-Light"/>
          <w:color w:val="000000"/>
          <w:lang w:val="en-US"/>
        </w:rPr>
        <w:t>.</w:t>
      </w:r>
    </w:p>
    <w:p w14:paraId="0B62462F" w14:textId="64C149B3" w:rsidR="000F7524" w:rsidRPr="000F7524" w:rsidRDefault="000F7524" w:rsidP="00157589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</w:pPr>
      <w:r w:rsidRPr="000F7524">
        <w:rPr>
          <w:rFonts w:ascii="Roboto" w:eastAsia="Times New Roman" w:hAnsi="Roboto" w:cs="Times New Roman"/>
          <w:vanish/>
          <w:sz w:val="18"/>
          <w:szCs w:val="18"/>
          <w:lang w:eastAsia="el-GR"/>
        </w:rPr>
        <w:t>Προτιμώμενη</w:t>
      </w:r>
      <w:r w:rsidRPr="000F7524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0F7524">
        <w:rPr>
          <w:rFonts w:ascii="Roboto" w:eastAsia="Times New Roman" w:hAnsi="Roboto" w:cs="Times New Roman"/>
          <w:vanish/>
          <w:sz w:val="18"/>
          <w:szCs w:val="18"/>
          <w:lang w:eastAsia="el-GR"/>
        </w:rPr>
        <w:t>υπηρεσία</w:t>
      </w:r>
      <w:r w:rsidRPr="000F7524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0F7524">
        <w:rPr>
          <w:rFonts w:ascii="Roboto" w:eastAsia="Times New Roman" w:hAnsi="Roboto" w:cs="Times New Roman"/>
          <w:vanish/>
          <w:sz w:val="18"/>
          <w:szCs w:val="18"/>
          <w:lang w:eastAsia="el-GR"/>
        </w:rPr>
        <w:t>ως</w:t>
      </w:r>
      <w:r w:rsidRPr="000F7524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0F7524">
        <w:rPr>
          <w:rFonts w:ascii="Roboto" w:eastAsia="Times New Roman" w:hAnsi="Roboto" w:cs="Times New Roman"/>
          <w:vanish/>
          <w:sz w:val="18"/>
          <w:szCs w:val="18"/>
          <w:lang w:eastAsia="el-GR"/>
        </w:rPr>
        <w:t>πωλητής</w:t>
      </w:r>
      <w:r w:rsidRPr="000F7524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(</w:t>
      </w:r>
      <w:r w:rsidRPr="000F7524">
        <w:rPr>
          <w:rFonts w:ascii="Roboto" w:eastAsia="Times New Roman" w:hAnsi="Roboto" w:cs="Times New Roman"/>
          <w:vanish/>
          <w:sz w:val="18"/>
          <w:szCs w:val="18"/>
          <w:lang w:eastAsia="el-GR"/>
        </w:rPr>
        <w:t>επιβλέπων</w:t>
      </w:r>
      <w:r w:rsidRPr="000F7524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0F7524">
        <w:rPr>
          <w:rFonts w:ascii="Roboto" w:eastAsia="Times New Roman" w:hAnsi="Roboto" w:cs="Times New Roman"/>
          <w:vanish/>
          <w:sz w:val="18"/>
          <w:szCs w:val="18"/>
          <w:lang w:eastAsia="el-GR"/>
        </w:rPr>
        <w:t>πωλήσεων</w:t>
      </w:r>
      <w:r w:rsidRPr="000F7524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>)</w:t>
      </w:r>
    </w:p>
    <w:p w14:paraId="542B408E" w14:textId="77777777" w:rsidR="000F7524" w:rsidRPr="000F7524" w:rsidRDefault="000F7524" w:rsidP="00157589">
      <w:p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vanish/>
          <w:sz w:val="21"/>
          <w:szCs w:val="21"/>
          <w:lang w:val="en" w:eastAsia="el-GR"/>
        </w:rPr>
      </w:pPr>
      <w:r w:rsidRPr="000F7524">
        <w:rPr>
          <w:rFonts w:ascii="Roboto" w:eastAsia="Times New Roman" w:hAnsi="Roboto" w:cs="Times New Roman"/>
          <w:vanish/>
          <w:sz w:val="21"/>
          <w:szCs w:val="21"/>
          <w:lang w:val="en" w:eastAsia="el-GR"/>
        </w:rPr>
        <w:t>Δεν είναι δυνατή η φόρτωση όλων των αποτελεσμάτων</w:t>
      </w:r>
    </w:p>
    <w:p w14:paraId="1A586C5E" w14:textId="77777777" w:rsidR="000F7524" w:rsidRPr="000F7524" w:rsidRDefault="000F7524" w:rsidP="00157589">
      <w:pPr>
        <w:shd w:val="clear" w:color="auto" w:fill="FFFFFF"/>
        <w:spacing w:after="0" w:line="360" w:lineRule="auto"/>
        <w:jc w:val="both"/>
        <w:rPr>
          <w:rFonts w:ascii="Google Sans" w:eastAsia="Times New Roman" w:hAnsi="Google Sans" w:cs="Times New Roman"/>
          <w:vanish/>
          <w:sz w:val="21"/>
          <w:szCs w:val="21"/>
          <w:lang w:val="en" w:eastAsia="el-GR"/>
        </w:rPr>
      </w:pPr>
      <w:r w:rsidRPr="000F7524">
        <w:rPr>
          <w:rFonts w:ascii="Google Sans" w:eastAsia="Times New Roman" w:hAnsi="Google Sans" w:cs="Times New Roman"/>
          <w:vanish/>
          <w:sz w:val="21"/>
          <w:szCs w:val="21"/>
          <w:lang w:val="en" w:eastAsia="el-GR"/>
        </w:rPr>
        <w:t>Επανάληψη</w:t>
      </w:r>
    </w:p>
    <w:p w14:paraId="4D421163" w14:textId="77777777" w:rsidR="000F7524" w:rsidRPr="000F7524" w:rsidRDefault="000F7524" w:rsidP="00157589">
      <w:p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vanish/>
          <w:sz w:val="18"/>
          <w:szCs w:val="18"/>
          <w:lang w:val="en" w:eastAsia="el-GR"/>
        </w:rPr>
      </w:pPr>
      <w:r w:rsidRPr="000F7524">
        <w:rPr>
          <w:rFonts w:ascii="Roboto" w:eastAsia="Times New Roman" w:hAnsi="Roboto" w:cs="Times New Roman"/>
          <w:vanish/>
          <w:sz w:val="18"/>
          <w:szCs w:val="18"/>
          <w:lang w:val="en" w:eastAsia="el-GR"/>
        </w:rPr>
        <w:t>Επανάληψη…</w:t>
      </w:r>
    </w:p>
    <w:p w14:paraId="7AA1E87D" w14:textId="77777777" w:rsidR="000F7524" w:rsidRPr="000F7524" w:rsidRDefault="000F7524" w:rsidP="00157589">
      <w:p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vanish/>
          <w:sz w:val="21"/>
          <w:szCs w:val="21"/>
          <w:lang w:val="en" w:eastAsia="el-GR"/>
        </w:rPr>
      </w:pPr>
      <w:r w:rsidRPr="000F7524">
        <w:rPr>
          <w:rFonts w:ascii="Roboto" w:eastAsia="Times New Roman" w:hAnsi="Roboto" w:cs="Times New Roman"/>
          <w:vanish/>
          <w:sz w:val="21"/>
          <w:szCs w:val="21"/>
          <w:lang w:val="en" w:eastAsia="el-GR"/>
        </w:rPr>
        <w:t>Επανάληψη…</w:t>
      </w:r>
    </w:p>
    <w:p w14:paraId="24AB1CE7" w14:textId="36A606FC" w:rsidR="000F7524" w:rsidRDefault="003D415D" w:rsidP="0015758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Neue-Light"/>
          <w:color w:val="000000"/>
          <w:lang w:val="en-US"/>
        </w:rPr>
      </w:pPr>
      <w:r>
        <w:rPr>
          <w:rFonts w:ascii="Verdana" w:hAnsi="Verdana" w:cs="HelveticaNeue-Light"/>
          <w:color w:val="000000"/>
          <w:lang w:val="en-US"/>
        </w:rPr>
        <w:t>Excellent Knowledge of MS Offic</w:t>
      </w:r>
      <w:r w:rsidR="00B2645D">
        <w:rPr>
          <w:rFonts w:ascii="Verdana" w:hAnsi="Verdana" w:cs="HelveticaNeue-Light"/>
          <w:color w:val="000000"/>
          <w:lang w:val="en-US"/>
        </w:rPr>
        <w:t>e</w:t>
      </w:r>
      <w:r w:rsidR="00226250" w:rsidRPr="00226250">
        <w:rPr>
          <w:rFonts w:ascii="Verdana" w:hAnsi="Verdana" w:cs="HelveticaNeue-Light"/>
          <w:color w:val="000000"/>
          <w:lang w:val="en-US"/>
        </w:rPr>
        <w:t>.</w:t>
      </w:r>
    </w:p>
    <w:p w14:paraId="047D618A" w14:textId="20A8708B" w:rsidR="00B2645D" w:rsidRPr="00B2645D" w:rsidRDefault="00B2645D" w:rsidP="00B2645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Neue-Light"/>
          <w:color w:val="000000"/>
          <w:lang w:val="en-US"/>
        </w:rPr>
      </w:pPr>
      <w:r>
        <w:rPr>
          <w:rFonts w:ascii="Verdana" w:hAnsi="Verdana" w:cs="HelveticaNeue-Light"/>
          <w:color w:val="000000"/>
          <w:lang w:val="en-US"/>
        </w:rPr>
        <w:t xml:space="preserve">Fluency in </w:t>
      </w:r>
      <w:r w:rsidR="00226250">
        <w:rPr>
          <w:rFonts w:ascii="Verdana" w:hAnsi="Verdana" w:cs="HelveticaNeue-Light"/>
          <w:color w:val="000000"/>
          <w:lang w:val="en-US"/>
        </w:rPr>
        <w:t>English.</w:t>
      </w:r>
    </w:p>
    <w:p w14:paraId="1BBCEBD4" w14:textId="78F2454E" w:rsidR="000F7524" w:rsidRDefault="003D415D" w:rsidP="0015758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Neue-Light"/>
          <w:color w:val="000000"/>
          <w:lang w:val="en-US"/>
        </w:rPr>
      </w:pPr>
      <w:r>
        <w:rPr>
          <w:rFonts w:ascii="Verdana" w:hAnsi="Verdana" w:cs="HelveticaNeue-Light"/>
          <w:color w:val="000000"/>
          <w:lang w:val="en-US"/>
        </w:rPr>
        <w:t>Strong analytical skills</w:t>
      </w:r>
      <w:r w:rsidR="00226250">
        <w:rPr>
          <w:rFonts w:ascii="Verdana" w:hAnsi="Verdana" w:cs="HelveticaNeue-Light"/>
          <w:color w:val="000000"/>
        </w:rPr>
        <w:t>.</w:t>
      </w:r>
    </w:p>
    <w:p w14:paraId="03997A65" w14:textId="53C7D3F4" w:rsidR="000F7524" w:rsidRDefault="000F7524" w:rsidP="0015758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Neue-Light"/>
          <w:color w:val="000000"/>
          <w:lang w:val="en-US"/>
        </w:rPr>
      </w:pPr>
      <w:r>
        <w:rPr>
          <w:rFonts w:ascii="Verdana" w:hAnsi="Verdana" w:cs="HelveticaNeue-Light"/>
          <w:color w:val="000000"/>
          <w:lang w:val="en-US"/>
        </w:rPr>
        <w:t xml:space="preserve">Communication </w:t>
      </w:r>
      <w:r w:rsidR="00226250">
        <w:rPr>
          <w:rFonts w:ascii="Verdana" w:hAnsi="Verdana" w:cs="HelveticaNeue-Light"/>
          <w:color w:val="000000"/>
          <w:lang w:val="en-US"/>
        </w:rPr>
        <w:t>s</w:t>
      </w:r>
      <w:r>
        <w:rPr>
          <w:rFonts w:ascii="Verdana" w:hAnsi="Verdana" w:cs="HelveticaNeue-Light"/>
          <w:color w:val="000000"/>
          <w:lang w:val="en-US"/>
        </w:rPr>
        <w:t>kills</w:t>
      </w:r>
      <w:r w:rsidR="00226250">
        <w:rPr>
          <w:rFonts w:ascii="Verdana" w:hAnsi="Verdana" w:cs="HelveticaNeue-Light"/>
          <w:color w:val="000000"/>
          <w:lang w:val="en-US"/>
        </w:rPr>
        <w:t>.</w:t>
      </w:r>
    </w:p>
    <w:p w14:paraId="799C87A4" w14:textId="341B1E38" w:rsidR="000F7524" w:rsidRPr="003D415D" w:rsidRDefault="000F7524" w:rsidP="0014043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Neue-Light"/>
          <w:color w:val="000000"/>
          <w:lang w:val="en-US"/>
        </w:rPr>
      </w:pPr>
      <w:r>
        <w:rPr>
          <w:rFonts w:ascii="Verdana" w:hAnsi="Verdana" w:cs="HelveticaNeue-Light"/>
          <w:color w:val="000000"/>
          <w:lang w:val="en-US"/>
        </w:rPr>
        <w:t>Internal Motivatio</w:t>
      </w:r>
      <w:r w:rsidR="00140431">
        <w:rPr>
          <w:rFonts w:ascii="Verdana" w:hAnsi="Verdana" w:cs="HelveticaNeue-Light"/>
          <w:color w:val="000000"/>
          <w:lang w:val="en-US"/>
        </w:rPr>
        <w:t>n</w:t>
      </w:r>
      <w:r w:rsidRPr="00140431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• Holder of a passenger car license</w:t>
      </w:r>
      <w:r w:rsidR="00226250">
        <w:rPr>
          <w:rFonts w:ascii="Roboto" w:eastAsia="Times New Roman" w:hAnsi="Roboto" w:cs="Times New Roman"/>
          <w:color w:val="202124"/>
          <w:sz w:val="21"/>
          <w:szCs w:val="21"/>
          <w:lang w:val="en" w:eastAsia="el-GR"/>
        </w:rPr>
        <w:t>.</w:t>
      </w:r>
    </w:p>
    <w:p w14:paraId="5A2ADB9E" w14:textId="0F631760" w:rsidR="003D415D" w:rsidRPr="00140431" w:rsidRDefault="003D415D" w:rsidP="0022625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hAnsi="Verdana" w:cs="HelveticaNeue-Light"/>
          <w:color w:val="000000"/>
          <w:lang w:val="en-US"/>
        </w:rPr>
      </w:pPr>
      <w:r w:rsidRPr="003D415D">
        <w:rPr>
          <w:rFonts w:ascii="Verdana" w:hAnsi="Verdana" w:cs="HelveticaNeue-Light"/>
          <w:color w:val="000000"/>
          <w:lang w:val="en-US"/>
        </w:rPr>
        <w:t>Attention to detail</w:t>
      </w:r>
      <w:r w:rsidR="00226250">
        <w:rPr>
          <w:rFonts w:ascii="Verdana" w:hAnsi="Verdana" w:cs="HelveticaNeue-Light"/>
          <w:color w:val="000000"/>
          <w:lang w:val="en-US"/>
        </w:rPr>
        <w:t>.</w:t>
      </w:r>
    </w:p>
    <w:p w14:paraId="050CA5E7" w14:textId="77777777" w:rsidR="000F7524" w:rsidRPr="000F7524" w:rsidRDefault="000F7524" w:rsidP="002262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</w:pPr>
      <w:r w:rsidRPr="000F7524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• Κάτοχος άδειας επιβατικού αυτοκινήτου</w:t>
      </w:r>
    </w:p>
    <w:p w14:paraId="51454431" w14:textId="77777777" w:rsidR="000F7524" w:rsidRPr="000F7524" w:rsidRDefault="000F7524" w:rsidP="002262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</w:pPr>
      <w:r w:rsidRPr="000F7524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• Car driver's license holder</w:t>
      </w:r>
    </w:p>
    <w:p w14:paraId="6955EB42" w14:textId="77777777" w:rsidR="000F7524" w:rsidRPr="000F7524" w:rsidRDefault="000F7524" w:rsidP="002262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</w:pPr>
      <w:r w:rsidRPr="000F7524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• Κάτοχος διπλώματος οδήγησης αυτοκινήτου</w:t>
      </w:r>
    </w:p>
    <w:p w14:paraId="202F2C8E" w14:textId="77777777" w:rsidR="000F7524" w:rsidRPr="000F7524" w:rsidRDefault="000F7524" w:rsidP="002262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</w:pPr>
      <w:r w:rsidRPr="000F7524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Δεν είναι δυνατή η φόρτωση όλων των αποτελεσμάτων</w:t>
      </w:r>
    </w:p>
    <w:p w14:paraId="4CCCF470" w14:textId="77777777" w:rsidR="000F7524" w:rsidRPr="000F7524" w:rsidRDefault="000F7524" w:rsidP="002262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Google Sans" w:eastAsia="Times New Roman" w:hAnsi="Google Sans" w:cs="Times New Roman"/>
          <w:vanish/>
          <w:color w:val="1A73E8"/>
          <w:sz w:val="21"/>
          <w:szCs w:val="21"/>
          <w:lang w:val="en" w:eastAsia="el-GR"/>
        </w:rPr>
      </w:pPr>
      <w:r w:rsidRPr="000F7524">
        <w:rPr>
          <w:rFonts w:ascii="Google Sans" w:eastAsia="Times New Roman" w:hAnsi="Google Sans" w:cs="Times New Roman"/>
          <w:vanish/>
          <w:color w:val="1A73E8"/>
          <w:sz w:val="21"/>
          <w:szCs w:val="21"/>
          <w:lang w:val="en" w:eastAsia="el-GR"/>
        </w:rPr>
        <w:t>Επανάληψη</w:t>
      </w:r>
    </w:p>
    <w:p w14:paraId="6DCA5702" w14:textId="77777777" w:rsidR="000F7524" w:rsidRPr="000F7524" w:rsidRDefault="000F7524" w:rsidP="002262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Roboto" w:eastAsia="Times New Roman" w:hAnsi="Roboto" w:cs="Times New Roman"/>
          <w:vanish/>
          <w:color w:val="FFFFFF"/>
          <w:sz w:val="18"/>
          <w:szCs w:val="18"/>
          <w:lang w:val="en" w:eastAsia="el-GR"/>
        </w:rPr>
      </w:pPr>
      <w:r w:rsidRPr="000F7524">
        <w:rPr>
          <w:rFonts w:ascii="Roboto" w:eastAsia="Times New Roman" w:hAnsi="Roboto" w:cs="Times New Roman"/>
          <w:vanish/>
          <w:color w:val="FFFFFF"/>
          <w:sz w:val="18"/>
          <w:szCs w:val="18"/>
          <w:lang w:val="en" w:eastAsia="el-GR"/>
        </w:rPr>
        <w:t>Επανάληψη…</w:t>
      </w:r>
    </w:p>
    <w:p w14:paraId="0678DE44" w14:textId="77777777" w:rsidR="000F7524" w:rsidRPr="000F7524" w:rsidRDefault="000F7524" w:rsidP="002262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</w:pPr>
      <w:r w:rsidRPr="000F7524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Επανάληψη…</w:t>
      </w:r>
    </w:p>
    <w:p w14:paraId="76535801" w14:textId="2B0D4749" w:rsidR="000F7524" w:rsidRPr="003733D3" w:rsidRDefault="000F7524" w:rsidP="002262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Verdana" w:hAnsi="Verdana" w:cs="HelveticaNeue-Light"/>
          <w:color w:val="000000"/>
          <w:lang w:val="en-US"/>
        </w:rPr>
      </w:pPr>
      <w:r w:rsidRPr="003733D3">
        <w:rPr>
          <w:rFonts w:ascii="Verdana" w:hAnsi="Verdana" w:cs="HelveticaNeue-Light"/>
          <w:color w:val="000000"/>
          <w:lang w:val="en-US"/>
        </w:rPr>
        <w:t>Fulfilled military obligations</w:t>
      </w:r>
    </w:p>
    <w:p w14:paraId="37748D6B" w14:textId="77777777" w:rsidR="000F7524" w:rsidRPr="000F7524" w:rsidRDefault="000F7524" w:rsidP="00226250">
      <w:pPr>
        <w:pStyle w:val="a3"/>
        <w:shd w:val="clear" w:color="auto" w:fill="FFFFFF"/>
        <w:spacing w:after="0" w:line="240" w:lineRule="auto"/>
        <w:rPr>
          <w:rFonts w:ascii="Verdana" w:hAnsi="Verdana" w:cs="HelveticaNeue-Light"/>
          <w:color w:val="000000"/>
          <w:lang w:val="en-US"/>
        </w:rPr>
      </w:pPr>
    </w:p>
    <w:p w14:paraId="76642169" w14:textId="77777777" w:rsidR="000F7524" w:rsidRPr="000F7524" w:rsidRDefault="000F7524" w:rsidP="002262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202124"/>
          <w:sz w:val="21"/>
          <w:szCs w:val="21"/>
          <w:lang w:eastAsia="el-GR"/>
        </w:rPr>
      </w:pPr>
      <w:r w:rsidRPr="000F7524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• Fulfilled military obligations</w:t>
      </w:r>
    </w:p>
    <w:p w14:paraId="7A62AD81" w14:textId="77777777" w:rsidR="000F7524" w:rsidRPr="000F7524" w:rsidRDefault="000F7524" w:rsidP="002262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</w:pPr>
      <w:r w:rsidRPr="000F7524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• Εκπληρωμένες στρατιωτικές υποχρεώσεις</w:t>
      </w:r>
    </w:p>
    <w:p w14:paraId="36A73183" w14:textId="77777777" w:rsidR="000F7524" w:rsidRPr="000F7524" w:rsidRDefault="000F7524" w:rsidP="002262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</w:pPr>
      <w:r w:rsidRPr="000F7524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• Fulfilled military service</w:t>
      </w:r>
    </w:p>
    <w:p w14:paraId="47234DF9" w14:textId="77777777" w:rsidR="000F7524" w:rsidRPr="000F7524" w:rsidRDefault="000F7524" w:rsidP="002262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</w:pPr>
      <w:r w:rsidRPr="000F7524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• Εκπληρωμένη στρατιωτική θητεία</w:t>
      </w:r>
    </w:p>
    <w:p w14:paraId="30732C10" w14:textId="77777777" w:rsidR="000F7524" w:rsidRPr="000F7524" w:rsidRDefault="000F7524" w:rsidP="002262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</w:pPr>
      <w:r w:rsidRPr="000F7524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Δεν είναι δυνατή η φόρτωση όλων των αποτελεσμάτων</w:t>
      </w:r>
    </w:p>
    <w:p w14:paraId="4D6E3D26" w14:textId="77777777" w:rsidR="000F7524" w:rsidRPr="000F7524" w:rsidRDefault="000F7524" w:rsidP="002262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Google Sans" w:eastAsia="Times New Roman" w:hAnsi="Google Sans" w:cs="Times New Roman"/>
          <w:vanish/>
          <w:color w:val="1A73E8"/>
          <w:sz w:val="21"/>
          <w:szCs w:val="21"/>
          <w:lang w:val="en" w:eastAsia="el-GR"/>
        </w:rPr>
      </w:pPr>
      <w:r w:rsidRPr="000F7524">
        <w:rPr>
          <w:rFonts w:ascii="Google Sans" w:eastAsia="Times New Roman" w:hAnsi="Google Sans" w:cs="Times New Roman"/>
          <w:vanish/>
          <w:color w:val="1A73E8"/>
          <w:sz w:val="21"/>
          <w:szCs w:val="21"/>
          <w:lang w:val="en" w:eastAsia="el-GR"/>
        </w:rPr>
        <w:t>Επανάληψη</w:t>
      </w:r>
    </w:p>
    <w:p w14:paraId="192CC4C2" w14:textId="77777777" w:rsidR="000F7524" w:rsidRPr="000F7524" w:rsidRDefault="000F7524" w:rsidP="002262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vanish/>
          <w:color w:val="FFFFFF"/>
          <w:sz w:val="18"/>
          <w:szCs w:val="18"/>
          <w:lang w:val="en" w:eastAsia="el-GR"/>
        </w:rPr>
      </w:pPr>
      <w:r w:rsidRPr="000F7524">
        <w:rPr>
          <w:rFonts w:ascii="Roboto" w:eastAsia="Times New Roman" w:hAnsi="Roboto" w:cs="Times New Roman"/>
          <w:vanish/>
          <w:color w:val="FFFFFF"/>
          <w:sz w:val="18"/>
          <w:szCs w:val="18"/>
          <w:lang w:val="en" w:eastAsia="el-GR"/>
        </w:rPr>
        <w:t>Επανάληψη…</w:t>
      </w:r>
    </w:p>
    <w:p w14:paraId="6584F3CE" w14:textId="77777777" w:rsidR="000F7524" w:rsidRPr="000F7524" w:rsidRDefault="000F7524" w:rsidP="002262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</w:pPr>
      <w:r w:rsidRPr="000F7524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Επανάληψη…</w:t>
      </w:r>
    </w:p>
    <w:p w14:paraId="25F6FE09" w14:textId="77777777" w:rsidR="00140431" w:rsidRPr="003D26DB" w:rsidRDefault="00140431" w:rsidP="003D26DB">
      <w:pPr>
        <w:shd w:val="clear" w:color="auto" w:fill="FFFFFF"/>
        <w:spacing w:after="0" w:line="360" w:lineRule="auto"/>
        <w:rPr>
          <w:rFonts w:ascii="Verdana" w:hAnsi="Verdana" w:cs="HelveticaNeue-Light"/>
          <w:u w:val="single"/>
          <w:lang w:val="en-US"/>
        </w:rPr>
      </w:pPr>
      <w:r w:rsidRPr="003D26DB">
        <w:rPr>
          <w:rFonts w:ascii="Verdana" w:hAnsi="Verdana" w:cs="HelveticaNeue-Light"/>
          <w:u w:val="single"/>
          <w:lang w:val="en-US"/>
        </w:rPr>
        <w:t>The Company offers:</w:t>
      </w:r>
    </w:p>
    <w:p w14:paraId="0F7C64A8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405" w:lineRule="atLeast"/>
        <w:rPr>
          <w:rFonts w:ascii="Verdana" w:hAnsi="Verdana" w:cs="HelveticaNeue-Light"/>
          <w:color w:val="000000"/>
          <w:lang w:val="en-US"/>
        </w:rPr>
      </w:pPr>
      <w:r w:rsidRPr="00AC5547">
        <w:rPr>
          <w:rFonts w:ascii="Verdana" w:hAnsi="Verdana" w:cs="HelveticaNeue-Light"/>
          <w:color w:val="000000"/>
          <w:lang w:val="en-US"/>
        </w:rPr>
        <w:t>Competitive salary package</w:t>
      </w:r>
    </w:p>
    <w:p w14:paraId="322E3C27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405" w:lineRule="atLeast"/>
        <w:rPr>
          <w:rFonts w:ascii="Verdana" w:hAnsi="Verdana" w:cs="HelveticaNeue-Light"/>
          <w:color w:val="000000"/>
          <w:lang w:val="en-US"/>
        </w:rPr>
      </w:pPr>
      <w:r w:rsidRPr="00AC5547">
        <w:rPr>
          <w:rFonts w:ascii="Verdana" w:hAnsi="Verdana" w:cs="HelveticaNeue-Light"/>
          <w:color w:val="000000"/>
          <w:lang w:val="en-US"/>
        </w:rPr>
        <w:t>Private insurance</w:t>
      </w:r>
    </w:p>
    <w:p w14:paraId="32C663B5" w14:textId="77777777" w:rsidR="00140431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405" w:lineRule="atLeast"/>
        <w:rPr>
          <w:rFonts w:ascii="Verdana" w:hAnsi="Verdana" w:cs="HelveticaNeue-Light"/>
          <w:color w:val="000000"/>
          <w:lang w:val="en-US"/>
        </w:rPr>
      </w:pPr>
      <w:r w:rsidRPr="00AC5547">
        <w:rPr>
          <w:rFonts w:ascii="Verdana" w:hAnsi="Verdana" w:cs="HelveticaNeue-Light"/>
          <w:color w:val="000000"/>
          <w:lang w:val="en-US"/>
        </w:rPr>
        <w:t>Excellent working conditions</w:t>
      </w:r>
    </w:p>
    <w:p w14:paraId="7FEBF1CA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vanish/>
          <w:sz w:val="21"/>
          <w:szCs w:val="21"/>
          <w:lang w:val="en-US" w:eastAsia="el-GR"/>
        </w:rPr>
      </w:pPr>
      <w:r w:rsidRPr="00AC5547">
        <w:rPr>
          <w:rFonts w:ascii="Roboto" w:eastAsia="Times New Roman" w:hAnsi="Roboto" w:cs="Times New Roman"/>
          <w:vanish/>
          <w:sz w:val="21"/>
          <w:szCs w:val="21"/>
          <w:lang w:val="en" w:eastAsia="el-GR"/>
        </w:rPr>
        <w:t>• Continuous training in our product range and promotion techniques</w:t>
      </w:r>
    </w:p>
    <w:p w14:paraId="19A7C6D3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</w:pP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•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Συνεχής</w:t>
      </w: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εκπαίδευση</w:t>
      </w: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στη</w:t>
      </w: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γκάμα</w:t>
      </w: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των</w:t>
      </w: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προϊόντων</w:t>
      </w: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μας</w:t>
      </w: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και</w:t>
      </w: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τεχνικές</w:t>
      </w: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προώθησης</w:t>
      </w:r>
    </w:p>
    <w:p w14:paraId="54834A9E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vanish/>
          <w:sz w:val="21"/>
          <w:szCs w:val="21"/>
          <w:lang w:val="en" w:eastAsia="el-GR"/>
        </w:rPr>
      </w:pPr>
      <w:r w:rsidRPr="00AC5547">
        <w:rPr>
          <w:rFonts w:ascii="Roboto" w:eastAsia="Times New Roman" w:hAnsi="Roboto" w:cs="Times New Roman"/>
          <w:vanish/>
          <w:sz w:val="21"/>
          <w:szCs w:val="21"/>
          <w:lang w:val="en" w:eastAsia="el-GR"/>
        </w:rPr>
        <w:t>• Continuous training in our range of products and promotion techniques</w:t>
      </w:r>
    </w:p>
    <w:p w14:paraId="4BD2718E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</w:pP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•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Συνεχής</w:t>
      </w: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εκπαίδευση</w:t>
      </w: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στη</w:t>
      </w: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γκάμα</w:t>
      </w: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των</w:t>
      </w: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προϊόντων</w:t>
      </w: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μας</w:t>
      </w: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και</w:t>
      </w: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τεχνικές</w:t>
      </w:r>
      <w:r w:rsidRPr="00AC5547">
        <w:rPr>
          <w:rFonts w:ascii="Roboto" w:eastAsia="Times New Roman" w:hAnsi="Roboto" w:cs="Times New Roman"/>
          <w:vanish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sz w:val="18"/>
          <w:szCs w:val="18"/>
          <w:lang w:eastAsia="el-GR"/>
        </w:rPr>
        <w:t>προώθησης</w:t>
      </w:r>
    </w:p>
    <w:p w14:paraId="635B2C7A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vanish/>
          <w:sz w:val="21"/>
          <w:szCs w:val="21"/>
          <w:lang w:val="en" w:eastAsia="el-GR"/>
        </w:rPr>
      </w:pPr>
      <w:r w:rsidRPr="00AC5547">
        <w:rPr>
          <w:rFonts w:ascii="Roboto" w:eastAsia="Times New Roman" w:hAnsi="Roboto" w:cs="Times New Roman"/>
          <w:vanish/>
          <w:sz w:val="21"/>
          <w:szCs w:val="21"/>
          <w:lang w:val="en" w:eastAsia="el-GR"/>
        </w:rPr>
        <w:t>Δεν είναι δυνατή η φόρτωση όλων των αποτελεσμάτων</w:t>
      </w:r>
    </w:p>
    <w:p w14:paraId="3BC620A2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300" w:lineRule="atLeast"/>
        <w:rPr>
          <w:rFonts w:ascii="Google Sans" w:eastAsia="Times New Roman" w:hAnsi="Google Sans" w:cs="Times New Roman"/>
          <w:vanish/>
          <w:sz w:val="21"/>
          <w:szCs w:val="21"/>
          <w:lang w:val="en" w:eastAsia="el-GR"/>
        </w:rPr>
      </w:pPr>
      <w:r w:rsidRPr="00AC5547">
        <w:rPr>
          <w:rFonts w:ascii="Google Sans" w:eastAsia="Times New Roman" w:hAnsi="Google Sans" w:cs="Times New Roman"/>
          <w:vanish/>
          <w:sz w:val="21"/>
          <w:szCs w:val="21"/>
          <w:lang w:val="en" w:eastAsia="el-GR"/>
        </w:rPr>
        <w:t>Επανάληψη</w:t>
      </w:r>
    </w:p>
    <w:p w14:paraId="3ADEB84D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405" w:lineRule="atLeast"/>
        <w:rPr>
          <w:rFonts w:ascii="Roboto" w:eastAsia="Times New Roman" w:hAnsi="Roboto" w:cs="Times New Roman"/>
          <w:vanish/>
          <w:sz w:val="18"/>
          <w:szCs w:val="18"/>
          <w:lang w:val="en" w:eastAsia="el-GR"/>
        </w:rPr>
      </w:pPr>
      <w:r w:rsidRPr="00AC5547">
        <w:rPr>
          <w:rFonts w:ascii="Roboto" w:eastAsia="Times New Roman" w:hAnsi="Roboto" w:cs="Times New Roman"/>
          <w:vanish/>
          <w:sz w:val="18"/>
          <w:szCs w:val="18"/>
          <w:lang w:val="en" w:eastAsia="el-GR"/>
        </w:rPr>
        <w:t>Επανάληψη…</w:t>
      </w:r>
    </w:p>
    <w:p w14:paraId="0D512676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405" w:lineRule="atLeast"/>
        <w:rPr>
          <w:rFonts w:ascii="Roboto" w:eastAsia="Times New Roman" w:hAnsi="Roboto" w:cs="Times New Roman"/>
          <w:vanish/>
          <w:sz w:val="21"/>
          <w:szCs w:val="21"/>
          <w:lang w:val="en" w:eastAsia="el-GR"/>
        </w:rPr>
      </w:pPr>
      <w:r w:rsidRPr="00AC5547">
        <w:rPr>
          <w:rFonts w:ascii="Roboto" w:eastAsia="Times New Roman" w:hAnsi="Roboto" w:cs="Times New Roman"/>
          <w:vanish/>
          <w:sz w:val="21"/>
          <w:szCs w:val="21"/>
          <w:lang w:val="en" w:eastAsia="el-GR"/>
        </w:rPr>
        <w:t>Επανάληψη…</w:t>
      </w:r>
    </w:p>
    <w:p w14:paraId="7D3D3117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405" w:lineRule="atLeast"/>
        <w:rPr>
          <w:rFonts w:ascii="Verdana" w:hAnsi="Verdana" w:cs="HelveticaNeue-Light"/>
          <w:lang w:val="en-US"/>
        </w:rPr>
      </w:pPr>
      <w:r w:rsidRPr="00AC5547">
        <w:rPr>
          <w:rFonts w:ascii="Verdana" w:hAnsi="Verdana" w:cs="HelveticaNeue-Light"/>
          <w:lang w:val="en-US"/>
        </w:rPr>
        <w:t>Career opportunity in a steadily growing company</w:t>
      </w:r>
    </w:p>
    <w:p w14:paraId="2F913059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vanish/>
          <w:color w:val="202124"/>
          <w:sz w:val="21"/>
          <w:szCs w:val="21"/>
          <w:lang w:val="en-US" w:eastAsia="el-GR"/>
        </w:rPr>
      </w:pPr>
      <w:r w:rsidRPr="00AC5547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• Competitive salary package</w:t>
      </w:r>
    </w:p>
    <w:p w14:paraId="6FF89CDF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</w:pPr>
      <w:r w:rsidRPr="00AC5547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• </w:t>
      </w:r>
      <w:r w:rsidRPr="00AC5547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Ανταγωνιστικό</w:t>
      </w:r>
      <w:r w:rsidRPr="00AC5547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πακέτο</w:t>
      </w:r>
      <w:r w:rsidRPr="00AC5547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αποδοχών</w:t>
      </w:r>
    </w:p>
    <w:p w14:paraId="2FA70F59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</w:pPr>
      <w:r w:rsidRPr="00AC5547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• Competitive remuneration package</w:t>
      </w:r>
    </w:p>
    <w:p w14:paraId="37049862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</w:pPr>
      <w:r w:rsidRPr="00AC5547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• </w:t>
      </w:r>
      <w:r w:rsidRPr="00AC5547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Ανταγωνιστικό</w:t>
      </w:r>
      <w:r w:rsidRPr="00AC5547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πακέτο</w:t>
      </w:r>
      <w:r w:rsidRPr="00AC5547">
        <w:rPr>
          <w:rFonts w:ascii="Roboto" w:eastAsia="Times New Roman" w:hAnsi="Roboto" w:cs="Times New Roman"/>
          <w:vanish/>
          <w:color w:val="5F6368"/>
          <w:sz w:val="18"/>
          <w:szCs w:val="18"/>
          <w:lang w:val="en-US" w:eastAsia="el-GR"/>
        </w:rPr>
        <w:t xml:space="preserve"> </w:t>
      </w:r>
      <w:r w:rsidRPr="00AC5547">
        <w:rPr>
          <w:rFonts w:ascii="Roboto" w:eastAsia="Times New Roman" w:hAnsi="Roboto" w:cs="Times New Roman"/>
          <w:vanish/>
          <w:color w:val="5F6368"/>
          <w:sz w:val="18"/>
          <w:szCs w:val="18"/>
          <w:lang w:eastAsia="el-GR"/>
        </w:rPr>
        <w:t>αποδοχών</w:t>
      </w:r>
    </w:p>
    <w:p w14:paraId="4656B347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300" w:lineRule="atLeast"/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</w:pPr>
      <w:r w:rsidRPr="00AC5547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Δεν είναι δυνατή η φόρτωση όλων των αποτελεσμάτων</w:t>
      </w:r>
    </w:p>
    <w:p w14:paraId="0728962B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300" w:lineRule="atLeast"/>
        <w:rPr>
          <w:rFonts w:ascii="Google Sans" w:eastAsia="Times New Roman" w:hAnsi="Google Sans" w:cs="Times New Roman"/>
          <w:vanish/>
          <w:color w:val="1A73E8"/>
          <w:sz w:val="21"/>
          <w:szCs w:val="21"/>
          <w:lang w:val="en" w:eastAsia="el-GR"/>
        </w:rPr>
      </w:pPr>
      <w:r w:rsidRPr="00AC5547">
        <w:rPr>
          <w:rFonts w:ascii="Google Sans" w:eastAsia="Times New Roman" w:hAnsi="Google Sans" w:cs="Times New Roman"/>
          <w:vanish/>
          <w:color w:val="1A73E8"/>
          <w:sz w:val="21"/>
          <w:szCs w:val="21"/>
          <w:lang w:val="en" w:eastAsia="el-GR"/>
        </w:rPr>
        <w:t>Επανάληψη</w:t>
      </w:r>
    </w:p>
    <w:p w14:paraId="3B15AE43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405" w:lineRule="atLeast"/>
        <w:rPr>
          <w:rFonts w:ascii="Roboto" w:eastAsia="Times New Roman" w:hAnsi="Roboto" w:cs="Times New Roman"/>
          <w:vanish/>
          <w:color w:val="FFFFFF"/>
          <w:sz w:val="18"/>
          <w:szCs w:val="18"/>
          <w:lang w:val="en" w:eastAsia="el-GR"/>
        </w:rPr>
      </w:pPr>
      <w:r w:rsidRPr="00AC5547">
        <w:rPr>
          <w:rFonts w:ascii="Roboto" w:eastAsia="Times New Roman" w:hAnsi="Roboto" w:cs="Times New Roman"/>
          <w:vanish/>
          <w:color w:val="FFFFFF"/>
          <w:sz w:val="18"/>
          <w:szCs w:val="18"/>
          <w:lang w:val="en" w:eastAsia="el-GR"/>
        </w:rPr>
        <w:t>Επανάληψη…</w:t>
      </w:r>
    </w:p>
    <w:p w14:paraId="49CB147C" w14:textId="77777777" w:rsidR="00140431" w:rsidRPr="00AC5547" w:rsidRDefault="00140431" w:rsidP="00140431">
      <w:pPr>
        <w:pStyle w:val="a3"/>
        <w:numPr>
          <w:ilvl w:val="0"/>
          <w:numId w:val="10"/>
        </w:numPr>
        <w:shd w:val="clear" w:color="auto" w:fill="FFFFFF"/>
        <w:spacing w:after="0" w:line="405" w:lineRule="atLeast"/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</w:pPr>
      <w:r w:rsidRPr="00AC5547">
        <w:rPr>
          <w:rFonts w:ascii="Roboto" w:eastAsia="Times New Roman" w:hAnsi="Roboto" w:cs="Times New Roman"/>
          <w:vanish/>
          <w:color w:val="202124"/>
          <w:sz w:val="21"/>
          <w:szCs w:val="21"/>
          <w:lang w:val="en" w:eastAsia="el-GR"/>
        </w:rPr>
        <w:t>Επανάληψη…</w:t>
      </w:r>
    </w:p>
    <w:p w14:paraId="0EDDB237" w14:textId="77777777" w:rsidR="00140431" w:rsidRPr="000F7524" w:rsidRDefault="00140431" w:rsidP="00140431">
      <w:pPr>
        <w:pStyle w:val="a3"/>
        <w:shd w:val="clear" w:color="auto" w:fill="FFFFFF"/>
        <w:spacing w:after="0" w:line="405" w:lineRule="atLeast"/>
        <w:rPr>
          <w:lang w:val="en-US"/>
        </w:rPr>
      </w:pPr>
    </w:p>
    <w:p w14:paraId="3EACF04A" w14:textId="69656049" w:rsidR="004259A0" w:rsidRPr="00A572A3" w:rsidRDefault="00D65465" w:rsidP="003D26DB">
      <w:pPr>
        <w:autoSpaceDE w:val="0"/>
        <w:autoSpaceDN w:val="0"/>
        <w:adjustRightInd w:val="0"/>
        <w:spacing w:after="0" w:line="276" w:lineRule="auto"/>
        <w:rPr>
          <w:rFonts w:ascii="Verdana" w:hAnsi="Verdana" w:cs="HelveticaNeue-Light"/>
          <w:color w:val="000000"/>
          <w:lang w:val="en-US"/>
        </w:rPr>
      </w:pPr>
      <w:r w:rsidRPr="00A572A3">
        <w:rPr>
          <w:rFonts w:ascii="Verdana" w:eastAsia="Times New Roman" w:hAnsi="Verdana" w:cstheme="minorHAnsi"/>
          <w:lang w:val="en-US"/>
        </w:rPr>
        <w:t xml:space="preserve">Please send your CV at </w:t>
      </w:r>
      <w:hyperlink r:id="rId6" w:history="1">
        <w:r w:rsidRPr="00A572A3">
          <w:rPr>
            <w:rStyle w:val="-"/>
            <w:rFonts w:ascii="Verdana" w:eastAsia="Times New Roman" w:hAnsi="Verdana" w:cstheme="minorHAnsi"/>
            <w:lang w:val="en-US"/>
          </w:rPr>
          <w:t>hr@iaponiki.gr</w:t>
        </w:r>
      </w:hyperlink>
      <w:r w:rsidRPr="00A572A3">
        <w:rPr>
          <w:rFonts w:ascii="Verdana" w:eastAsia="Times New Roman" w:hAnsi="Verdana" w:cstheme="minorHAnsi"/>
          <w:lang w:val="en-US"/>
        </w:rPr>
        <w:t xml:space="preserve">  including at the subject line the r</w:t>
      </w:r>
      <w:r w:rsidR="00140431" w:rsidRPr="00A572A3">
        <w:rPr>
          <w:rFonts w:ascii="Verdana" w:hAnsi="Verdana" w:cs="HelveticaNeue-Light"/>
          <w:color w:val="000000"/>
          <w:lang w:val="en-US"/>
        </w:rPr>
        <w:t xml:space="preserve">eference </w:t>
      </w:r>
      <w:r w:rsidRPr="00A572A3">
        <w:rPr>
          <w:rFonts w:ascii="Verdana" w:hAnsi="Verdana" w:cs="HelveticaNeue-Light"/>
          <w:color w:val="000000"/>
          <w:lang w:val="en-US"/>
        </w:rPr>
        <w:t>c</w:t>
      </w:r>
      <w:r w:rsidR="00140431" w:rsidRPr="00A572A3">
        <w:rPr>
          <w:rFonts w:ascii="Verdana" w:hAnsi="Verdana" w:cs="HelveticaNeue-Light"/>
          <w:color w:val="000000"/>
          <w:lang w:val="en-US"/>
        </w:rPr>
        <w:t xml:space="preserve">ode: </w:t>
      </w:r>
      <w:r w:rsidR="003733D3" w:rsidRPr="00A572A3">
        <w:rPr>
          <w:rFonts w:ascii="Verdana" w:hAnsi="Verdana" w:cs="HelveticaNeue-Light"/>
          <w:b/>
          <w:bCs/>
          <w:color w:val="000000"/>
          <w:lang w:val="en-US"/>
        </w:rPr>
        <w:t>DAC1</w:t>
      </w:r>
    </w:p>
    <w:sectPr w:rsidR="004259A0" w:rsidRPr="00A572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gle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51E"/>
    <w:multiLevelType w:val="hybridMultilevel"/>
    <w:tmpl w:val="B87AA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6D38"/>
    <w:multiLevelType w:val="hybridMultilevel"/>
    <w:tmpl w:val="98767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12D1"/>
    <w:multiLevelType w:val="hybridMultilevel"/>
    <w:tmpl w:val="7F3A50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64F"/>
    <w:multiLevelType w:val="hybridMultilevel"/>
    <w:tmpl w:val="9BA80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9A209A"/>
    <w:multiLevelType w:val="hybridMultilevel"/>
    <w:tmpl w:val="ECBA3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3485E"/>
    <w:multiLevelType w:val="hybridMultilevel"/>
    <w:tmpl w:val="FC283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137C3"/>
    <w:multiLevelType w:val="hybridMultilevel"/>
    <w:tmpl w:val="EC4A6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EDA7A">
      <w:start w:val="3"/>
      <w:numFmt w:val="bullet"/>
      <w:lvlText w:val="•"/>
      <w:lvlJc w:val="left"/>
      <w:pPr>
        <w:ind w:left="1440" w:hanging="360"/>
      </w:pPr>
      <w:rPr>
        <w:rFonts w:ascii="Roboto" w:eastAsia="Times New Roman" w:hAnsi="Roboto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262F3"/>
    <w:multiLevelType w:val="hybridMultilevel"/>
    <w:tmpl w:val="A8AC4C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F72196"/>
    <w:multiLevelType w:val="hybridMultilevel"/>
    <w:tmpl w:val="61CC6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27B1CAC"/>
    <w:multiLevelType w:val="hybridMultilevel"/>
    <w:tmpl w:val="65608454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A241724"/>
    <w:multiLevelType w:val="hybridMultilevel"/>
    <w:tmpl w:val="DF6CAD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7572693">
    <w:abstractNumId w:val="7"/>
  </w:num>
  <w:num w:numId="2" w16cid:durableId="1930894515">
    <w:abstractNumId w:val="10"/>
  </w:num>
  <w:num w:numId="3" w16cid:durableId="2083402398">
    <w:abstractNumId w:val="5"/>
  </w:num>
  <w:num w:numId="4" w16cid:durableId="735934357">
    <w:abstractNumId w:val="3"/>
  </w:num>
  <w:num w:numId="5" w16cid:durableId="857547270">
    <w:abstractNumId w:val="1"/>
  </w:num>
  <w:num w:numId="6" w16cid:durableId="2044750070">
    <w:abstractNumId w:val="9"/>
  </w:num>
  <w:num w:numId="7" w16cid:durableId="4479206">
    <w:abstractNumId w:val="6"/>
  </w:num>
  <w:num w:numId="8" w16cid:durableId="936869736">
    <w:abstractNumId w:val="8"/>
  </w:num>
  <w:num w:numId="9" w16cid:durableId="728110131">
    <w:abstractNumId w:val="2"/>
  </w:num>
  <w:num w:numId="10" w16cid:durableId="302538553">
    <w:abstractNumId w:val="0"/>
  </w:num>
  <w:num w:numId="11" w16cid:durableId="2008097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95"/>
    <w:rsid w:val="00061E85"/>
    <w:rsid w:val="00096352"/>
    <w:rsid w:val="000F7524"/>
    <w:rsid w:val="00140431"/>
    <w:rsid w:val="00157589"/>
    <w:rsid w:val="00226250"/>
    <w:rsid w:val="002B6398"/>
    <w:rsid w:val="002D00FA"/>
    <w:rsid w:val="003733D3"/>
    <w:rsid w:val="003B06C9"/>
    <w:rsid w:val="003D26DB"/>
    <w:rsid w:val="003D415D"/>
    <w:rsid w:val="004259A0"/>
    <w:rsid w:val="004802A9"/>
    <w:rsid w:val="00490832"/>
    <w:rsid w:val="004E1BAB"/>
    <w:rsid w:val="005F2B37"/>
    <w:rsid w:val="00787D9B"/>
    <w:rsid w:val="007C5C95"/>
    <w:rsid w:val="008C1890"/>
    <w:rsid w:val="008D1DE0"/>
    <w:rsid w:val="009204A3"/>
    <w:rsid w:val="00975A38"/>
    <w:rsid w:val="009F63EB"/>
    <w:rsid w:val="00A572A3"/>
    <w:rsid w:val="00AC5547"/>
    <w:rsid w:val="00AF4B81"/>
    <w:rsid w:val="00B2645D"/>
    <w:rsid w:val="00CF1BE0"/>
    <w:rsid w:val="00D0677F"/>
    <w:rsid w:val="00D12454"/>
    <w:rsid w:val="00D65465"/>
    <w:rsid w:val="00E662D8"/>
    <w:rsid w:val="00F2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705E"/>
  <w15:chartTrackingRefBased/>
  <w15:docId w15:val="{D39A938B-E8C8-4536-AA0C-6601365B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D9B"/>
    <w:pPr>
      <w:ind w:left="720"/>
      <w:contextualSpacing/>
    </w:pPr>
  </w:style>
  <w:style w:type="character" w:customStyle="1" w:styleId="jlqj4b">
    <w:name w:val="jlqj4b"/>
    <w:basedOn w:val="a0"/>
    <w:rsid w:val="00D0677F"/>
  </w:style>
  <w:style w:type="character" w:customStyle="1" w:styleId="fszzbb">
    <w:name w:val="fszzbb"/>
    <w:basedOn w:val="a0"/>
    <w:rsid w:val="00D0677F"/>
  </w:style>
  <w:style w:type="character" w:customStyle="1" w:styleId="xke1nd">
    <w:name w:val="xke1nd"/>
    <w:basedOn w:val="a0"/>
    <w:rsid w:val="000F7524"/>
  </w:style>
  <w:style w:type="character" w:customStyle="1" w:styleId="yieifb1">
    <w:name w:val="yieifb1"/>
    <w:basedOn w:val="a0"/>
    <w:rsid w:val="000F7524"/>
    <w:rPr>
      <w:color w:val="E8F0FE"/>
      <w:spacing w:val="5"/>
      <w:sz w:val="18"/>
      <w:szCs w:val="18"/>
    </w:rPr>
  </w:style>
  <w:style w:type="paragraph" w:styleId="-HTML">
    <w:name w:val="HTML Preformatted"/>
    <w:basedOn w:val="a"/>
    <w:link w:val="-HTMLChar"/>
    <w:uiPriority w:val="99"/>
    <w:semiHidden/>
    <w:unhideWhenUsed/>
    <w:rsid w:val="00140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40431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140431"/>
  </w:style>
  <w:style w:type="character" w:styleId="-">
    <w:name w:val="Hyperlink"/>
    <w:basedOn w:val="a0"/>
    <w:uiPriority w:val="99"/>
    <w:unhideWhenUsed/>
    <w:rsid w:val="00D654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5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6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5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6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2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04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9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2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59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299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60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72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59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2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46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594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74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56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41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11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2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0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90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380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82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39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9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51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90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8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4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3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7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0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5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49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01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7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5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09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78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1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45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52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142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36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1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5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313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8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8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37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17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33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45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49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01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973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73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9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0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18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1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6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428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83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75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45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5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7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89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4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39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23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46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0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5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74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2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9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93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3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5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2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38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28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1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24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429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0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8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88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63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32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79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70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50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4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8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85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681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4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1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59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68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1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35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8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9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44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933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0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71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50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6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07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8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4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32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6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6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2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5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67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9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05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392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5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13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7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46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53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6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3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6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06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7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28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65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6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64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70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75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4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9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3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1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64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99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0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5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33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73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2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61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58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5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31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57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iaponik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Kapsalou (Sales)</dc:creator>
  <cp:keywords/>
  <dc:description/>
  <cp:lastModifiedBy>Sylvie Kapsalou</cp:lastModifiedBy>
  <cp:revision>6</cp:revision>
  <dcterms:created xsi:type="dcterms:W3CDTF">2023-01-19T10:20:00Z</dcterms:created>
  <dcterms:modified xsi:type="dcterms:W3CDTF">2023-01-19T11:31:00Z</dcterms:modified>
</cp:coreProperties>
</file>