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9E" w:rsidRDefault="0013579E" w:rsidP="0013579E">
      <w:pPr>
        <w:pBdr>
          <w:bottom w:val="single" w:sz="4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:rsidR="0013579E" w:rsidRPr="002E0FCF" w:rsidRDefault="0013579E" w:rsidP="0013579E">
      <w:pPr>
        <w:pBdr>
          <w:bottom w:val="single" w:sz="4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Δελτίο Τύπου</w:t>
      </w:r>
    </w:p>
    <w:p w:rsidR="0013579E" w:rsidRPr="009963A2" w:rsidRDefault="0013579E" w:rsidP="0013579E">
      <w:pPr>
        <w:jc w:val="center"/>
        <w:rPr>
          <w:rFonts w:ascii="Century Gothic" w:hAnsi="Century Gothic"/>
          <w:b/>
          <w:sz w:val="20"/>
          <w:szCs w:val="20"/>
        </w:rPr>
      </w:pPr>
      <w:r w:rsidRPr="009963A2">
        <w:rPr>
          <w:rFonts w:ascii="Century Gothic" w:hAnsi="Century Gothic"/>
          <w:b/>
          <w:sz w:val="20"/>
          <w:szCs w:val="20"/>
        </w:rPr>
        <w:t>Γίνε</w:t>
      </w:r>
      <w:r>
        <w:rPr>
          <w:rFonts w:ascii="Century Gothic" w:hAnsi="Century Gothic"/>
          <w:b/>
          <w:sz w:val="20"/>
          <w:szCs w:val="20"/>
        </w:rPr>
        <w:t xml:space="preserve"> και εσύ</w:t>
      </w:r>
      <w:r w:rsidRPr="009963A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πιστοποιημένος επαγγελματίας </w:t>
      </w:r>
      <w:r w:rsidRPr="009963A2">
        <w:rPr>
          <w:rFonts w:ascii="Century Gothic" w:hAnsi="Century Gothic"/>
          <w:b/>
          <w:sz w:val="20"/>
          <w:szCs w:val="20"/>
          <w:lang w:val="en-US"/>
        </w:rPr>
        <w:t>Impact</w:t>
      </w:r>
      <w:r w:rsidRPr="009963A2">
        <w:rPr>
          <w:rFonts w:ascii="Century Gothic" w:hAnsi="Century Gothic"/>
          <w:b/>
          <w:sz w:val="20"/>
          <w:szCs w:val="20"/>
        </w:rPr>
        <w:t xml:space="preserve"> </w:t>
      </w:r>
      <w:r w:rsidRPr="009963A2">
        <w:rPr>
          <w:rFonts w:ascii="Century Gothic" w:hAnsi="Century Gothic"/>
          <w:b/>
          <w:sz w:val="20"/>
          <w:szCs w:val="20"/>
          <w:lang w:val="en-US"/>
        </w:rPr>
        <w:t>Analyst</w:t>
      </w:r>
    </w:p>
    <w:p w:rsidR="0013579E" w:rsidRPr="009963A2" w:rsidRDefault="0013579E" w:rsidP="0013579E">
      <w:pPr>
        <w:jc w:val="both"/>
        <w:rPr>
          <w:rFonts w:ascii="Century Gothic" w:hAnsi="Century Gothic"/>
          <w:sz w:val="20"/>
          <w:szCs w:val="20"/>
          <w:shd w:val="clear" w:color="auto" w:fill="FFFFFF"/>
        </w:rPr>
      </w:pPr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H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Equal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Society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σε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 προσκαλεί στον κόσμο του </w:t>
      </w:r>
      <w:r>
        <w:rPr>
          <w:rFonts w:ascii="Century Gothic" w:hAnsi="Century Gothic"/>
          <w:sz w:val="20"/>
          <w:szCs w:val="20"/>
          <w:shd w:val="clear" w:color="auto" w:fill="FFFFFF"/>
          <w:lang w:val="en-US"/>
        </w:rPr>
        <w:t>impact</w:t>
      </w:r>
      <w:r w:rsidRPr="00D92B79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/>
          <w:sz w:val="20"/>
          <w:szCs w:val="20"/>
          <w:shd w:val="clear" w:color="auto" w:fill="FFFFFF"/>
          <w:lang w:val="en-US"/>
        </w:rPr>
        <w:t>management</w:t>
      </w:r>
      <w:r w:rsidRPr="00D92B79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και σε </w:t>
      </w:r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συνεργασία με την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Efiko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Academy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, το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Social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Value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Greece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και το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Social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Value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International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/>
          <w:sz w:val="20"/>
          <w:szCs w:val="20"/>
          <w:shd w:val="clear" w:color="auto" w:fill="FFFFFF"/>
        </w:rPr>
        <w:t>προσφέρει</w:t>
      </w:r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μια σειρά από </w:t>
      </w:r>
      <w:proofErr w:type="spellStart"/>
      <w:r w:rsidRPr="009963A2">
        <w:rPr>
          <w:rFonts w:ascii="Century Gothic" w:hAnsi="Century Gothic"/>
          <w:sz w:val="20"/>
          <w:szCs w:val="20"/>
          <w:shd w:val="clear" w:color="auto" w:fill="FFFFFF"/>
        </w:rPr>
        <w:t>διαδραστικά</w:t>
      </w:r>
      <w:proofErr w:type="spellEnd"/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</w:rPr>
        <w:t>online</w:t>
      </w:r>
      <w:proofErr w:type="spellEnd"/>
      <w:r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shd w:val="clear" w:color="auto" w:fill="FFFFFF"/>
        </w:rPr>
        <w:t>courses</w:t>
      </w:r>
      <w:proofErr w:type="spellEnd"/>
      <w:r>
        <w:rPr>
          <w:rFonts w:ascii="Century Gothic" w:hAnsi="Century Gothic"/>
          <w:sz w:val="20"/>
          <w:szCs w:val="20"/>
          <w:shd w:val="clear" w:color="auto" w:fill="FFFFFF"/>
        </w:rPr>
        <w:t xml:space="preserve"> από όπου θα λάβεις την </w:t>
      </w:r>
      <w:r w:rsidRPr="009963A2">
        <w:rPr>
          <w:rFonts w:ascii="Century Gothic" w:hAnsi="Century Gothic"/>
          <w:b/>
          <w:sz w:val="20"/>
          <w:szCs w:val="20"/>
          <w:shd w:val="clear" w:color="auto" w:fill="FFFFFF"/>
        </w:rPr>
        <w:t xml:space="preserve">ανταγωνιστική και σύγχρονη πιστοποίηση του </w:t>
      </w:r>
      <w:r w:rsidRPr="009963A2">
        <w:rPr>
          <w:rFonts w:ascii="Century Gothic" w:hAnsi="Century Gothic"/>
          <w:b/>
          <w:sz w:val="20"/>
          <w:szCs w:val="20"/>
          <w:shd w:val="clear" w:color="auto" w:fill="FFFFFF"/>
          <w:lang w:val="en-US"/>
        </w:rPr>
        <w:t>Im</w:t>
      </w:r>
      <w:r>
        <w:rPr>
          <w:rFonts w:ascii="Century Gothic" w:hAnsi="Century Gothic"/>
          <w:b/>
          <w:sz w:val="20"/>
          <w:szCs w:val="20"/>
          <w:shd w:val="clear" w:color="auto" w:fill="FFFFFF"/>
          <w:lang w:val="en-US"/>
        </w:rPr>
        <w:t>p</w:t>
      </w:r>
      <w:r w:rsidRPr="009963A2">
        <w:rPr>
          <w:rFonts w:ascii="Century Gothic" w:hAnsi="Century Gothic"/>
          <w:b/>
          <w:sz w:val="20"/>
          <w:szCs w:val="20"/>
          <w:shd w:val="clear" w:color="auto" w:fill="FFFFFF"/>
          <w:lang w:val="en-US"/>
        </w:rPr>
        <w:t>act</w:t>
      </w:r>
      <w:r w:rsidRPr="009963A2">
        <w:rPr>
          <w:rFonts w:ascii="Century Gothic" w:hAnsi="Century Gothic"/>
          <w:b/>
          <w:sz w:val="20"/>
          <w:szCs w:val="20"/>
          <w:shd w:val="clear" w:color="auto" w:fill="FFFFFF"/>
        </w:rPr>
        <w:t xml:space="preserve"> </w:t>
      </w:r>
      <w:r w:rsidRPr="009963A2">
        <w:rPr>
          <w:rFonts w:ascii="Century Gothic" w:hAnsi="Century Gothic"/>
          <w:b/>
          <w:sz w:val="20"/>
          <w:szCs w:val="20"/>
          <w:shd w:val="clear" w:color="auto" w:fill="FFFFFF"/>
          <w:lang w:val="en-US"/>
        </w:rPr>
        <w:t>Analyst</w:t>
      </w:r>
      <w:r w:rsidRPr="009963A2">
        <w:rPr>
          <w:rFonts w:ascii="Century Gothic" w:hAnsi="Century Gothic"/>
          <w:b/>
          <w:sz w:val="20"/>
          <w:szCs w:val="20"/>
          <w:shd w:val="clear" w:color="auto" w:fill="FFFFFF"/>
        </w:rPr>
        <w:t>.</w:t>
      </w:r>
      <w:r w:rsidRPr="009963A2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:rsidR="0013579E" w:rsidRPr="00806804" w:rsidRDefault="0013579E" w:rsidP="0013579E">
      <w:pPr>
        <w:jc w:val="both"/>
        <w:rPr>
          <w:rFonts w:ascii="Century Gothic" w:hAnsi="Century Gothic"/>
          <w:sz w:val="20"/>
          <w:szCs w:val="20"/>
        </w:rPr>
      </w:pPr>
      <w:r w:rsidRPr="009963A2">
        <w:rPr>
          <w:rFonts w:ascii="Century Gothic" w:hAnsi="Century Gothic"/>
          <w:sz w:val="20"/>
          <w:szCs w:val="20"/>
        </w:rPr>
        <w:t xml:space="preserve">Ανάπτυξε βαθιά και ευρεία κατανόηση του τι απαιτείται για τη μέτρηση και τη διαχείριση των αποτελεσμάτων που περιστρέφονται γύρω </w:t>
      </w:r>
      <w:r w:rsidRPr="009963A2">
        <w:rPr>
          <w:rFonts w:ascii="Century Gothic" w:hAnsi="Century Gothic"/>
          <w:b/>
          <w:sz w:val="20"/>
          <w:szCs w:val="20"/>
        </w:rPr>
        <w:t>από την κοινωνική, οικονομική και περιβαλλοντική αξία εταιρειών και οργανισμών.</w:t>
      </w:r>
      <w:r w:rsidRPr="009963A2">
        <w:rPr>
          <w:rFonts w:ascii="Century Gothic" w:hAnsi="Century Gothic"/>
          <w:sz w:val="20"/>
          <w:szCs w:val="20"/>
        </w:rPr>
        <w:t xml:space="preserve"> </w:t>
      </w:r>
      <w:r w:rsidRPr="001140A2">
        <w:rPr>
          <w:rFonts w:ascii="Century Gothic" w:hAnsi="Century Gothic"/>
          <w:sz w:val="20"/>
          <w:szCs w:val="20"/>
        </w:rPr>
        <w:t>Γίνε και εσύ κομμάτι αυτής της κουλτούρας και ενίσχυσε τις ομάδες κοινωνικών επιχειρήσεων, μη κερδοσκοπικών οργανισμών, τμημάτων βιώσιμης ανάπτυξης και εταιρικής κοινωνικής ευθύνης εταιρειών και κοινωφελών ιδρυμάτων.</w:t>
      </w:r>
    </w:p>
    <w:p w:rsidR="0013579E" w:rsidRPr="00806804" w:rsidRDefault="0013579E" w:rsidP="0013579E">
      <w:pPr>
        <w:jc w:val="both"/>
        <w:rPr>
          <w:rFonts w:ascii="Century Gothic" w:hAnsi="Century Gothic"/>
          <w:sz w:val="20"/>
          <w:szCs w:val="20"/>
        </w:rPr>
      </w:pPr>
      <w:r w:rsidRPr="00806804">
        <w:rPr>
          <w:rFonts w:ascii="Century Gothic" w:hAnsi="Century Gothic"/>
          <w:sz w:val="20"/>
          <w:szCs w:val="20"/>
        </w:rPr>
        <w:t xml:space="preserve">Μέσα από το μοναδικό διαδικτυακό μας μάθημα, θα ανακαλύψεις πώς να δημιουργείς </w:t>
      </w:r>
      <w:r>
        <w:rPr>
          <w:rFonts w:ascii="Century Gothic" w:hAnsi="Century Gothic"/>
          <w:sz w:val="20"/>
          <w:szCs w:val="20"/>
        </w:rPr>
        <w:t xml:space="preserve">στρατηγικές βασιζόμενες στην έννοια του κοινωνικού αντίκτυπου. Το εξειδικευμένο </w:t>
      </w:r>
      <w:r w:rsidRPr="00806804">
        <w:rPr>
          <w:rFonts w:ascii="Century Gothic" w:hAnsi="Century Gothic"/>
          <w:sz w:val="20"/>
          <w:szCs w:val="20"/>
        </w:rPr>
        <w:t xml:space="preserve">πρόγραμμα </w:t>
      </w:r>
      <w:r>
        <w:rPr>
          <w:rFonts w:ascii="Century Gothic" w:hAnsi="Century Gothic"/>
          <w:sz w:val="20"/>
          <w:szCs w:val="20"/>
        </w:rPr>
        <w:t>εκπαίδευσης</w:t>
      </w:r>
      <w:r w:rsidRPr="00806804">
        <w:rPr>
          <w:rFonts w:ascii="Century Gothic" w:hAnsi="Century Gothic"/>
          <w:sz w:val="20"/>
          <w:szCs w:val="20"/>
        </w:rPr>
        <w:t xml:space="preserve"> σε οδηγεί ώστε να κατακτήσεις ουσιαστικά τη στρατηγική μέτρησης </w:t>
      </w:r>
      <w:r>
        <w:rPr>
          <w:rFonts w:ascii="Century Gothic" w:hAnsi="Century Gothic"/>
          <w:sz w:val="20"/>
          <w:szCs w:val="20"/>
        </w:rPr>
        <w:t>κοινωνικού αντίκτυπου</w:t>
      </w:r>
      <w:r w:rsidRPr="00806804">
        <w:rPr>
          <w:rFonts w:ascii="Century Gothic" w:hAnsi="Century Gothic"/>
          <w:sz w:val="20"/>
          <w:szCs w:val="20"/>
        </w:rPr>
        <w:t xml:space="preserve"> και να μάθεις να καθορίζεις </w:t>
      </w:r>
      <w:r>
        <w:rPr>
          <w:rFonts w:ascii="Century Gothic" w:hAnsi="Century Gothic"/>
          <w:sz w:val="20"/>
          <w:szCs w:val="20"/>
        </w:rPr>
        <w:t xml:space="preserve">όλους </w:t>
      </w:r>
      <w:r w:rsidRPr="00806804">
        <w:rPr>
          <w:rFonts w:ascii="Century Gothic" w:hAnsi="Century Gothic"/>
          <w:sz w:val="20"/>
          <w:szCs w:val="20"/>
        </w:rPr>
        <w:t xml:space="preserve">τους </w:t>
      </w:r>
      <w:r>
        <w:rPr>
          <w:rFonts w:ascii="Century Gothic" w:hAnsi="Century Gothic"/>
          <w:sz w:val="20"/>
          <w:szCs w:val="20"/>
        </w:rPr>
        <w:t>απαραίτητους</w:t>
      </w:r>
      <w:r w:rsidRPr="00806804">
        <w:rPr>
          <w:rFonts w:ascii="Century Gothic" w:hAnsi="Century Gothic"/>
          <w:sz w:val="20"/>
          <w:szCs w:val="20"/>
        </w:rPr>
        <w:t xml:space="preserve"> δείκτες και τα </w:t>
      </w:r>
      <w:r>
        <w:rPr>
          <w:rFonts w:ascii="Century Gothic" w:hAnsi="Century Gothic"/>
          <w:sz w:val="20"/>
          <w:szCs w:val="20"/>
        </w:rPr>
        <w:t>προσδοκώμενα αποτελέσματα.</w:t>
      </w:r>
    </w:p>
    <w:p w:rsidR="0013579E" w:rsidRPr="00806804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  <w:r w:rsidRPr="00806804">
        <w:rPr>
          <w:rFonts w:ascii="Century Gothic" w:hAnsi="Century Gothic"/>
          <w:b/>
          <w:sz w:val="20"/>
          <w:szCs w:val="20"/>
        </w:rPr>
        <w:t>Τι θα κερδίσεις</w:t>
      </w:r>
    </w:p>
    <w:p w:rsidR="0013579E" w:rsidRPr="00137770" w:rsidRDefault="0013579E" w:rsidP="0013579E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37770">
        <w:rPr>
          <w:rFonts w:ascii="Century Gothic" w:hAnsi="Century Gothic"/>
          <w:sz w:val="20"/>
          <w:szCs w:val="20"/>
        </w:rPr>
        <w:t xml:space="preserve">Πιστοποιημένη αναγνώριση στον κόσμο του </w:t>
      </w:r>
      <w:proofErr w:type="spellStart"/>
      <w:r w:rsidRPr="00137770">
        <w:rPr>
          <w:rFonts w:ascii="Century Gothic" w:hAnsi="Century Gothic"/>
          <w:sz w:val="20"/>
          <w:szCs w:val="20"/>
        </w:rPr>
        <w:t>Impact</w:t>
      </w:r>
      <w:proofErr w:type="spellEnd"/>
      <w:r w:rsidRPr="0013777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37770">
        <w:rPr>
          <w:rFonts w:ascii="Century Gothic" w:hAnsi="Century Gothic"/>
          <w:sz w:val="20"/>
          <w:szCs w:val="20"/>
        </w:rPr>
        <w:t>Managment</w:t>
      </w:r>
      <w:proofErr w:type="spellEnd"/>
    </w:p>
    <w:p w:rsidR="0013579E" w:rsidRDefault="0013579E" w:rsidP="0013579E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137770">
        <w:rPr>
          <w:rFonts w:ascii="Century Gothic" w:hAnsi="Century Gothic"/>
          <w:sz w:val="20"/>
          <w:szCs w:val="20"/>
        </w:rPr>
        <w:t>Νέους επαγγελματικούς ορίζοντες</w:t>
      </w:r>
    </w:p>
    <w:p w:rsidR="0013579E" w:rsidRPr="00806804" w:rsidRDefault="0013579E" w:rsidP="0013579E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06804">
        <w:rPr>
          <w:rFonts w:ascii="Century Gothic" w:hAnsi="Century Gothic"/>
          <w:sz w:val="20"/>
          <w:szCs w:val="20"/>
        </w:rPr>
        <w:t xml:space="preserve">Αξιολόγηση του εύρους, το βάθους και της διάρκειας  των κοινωνικών και περιβαλλοντικών αποτελεσμάτων με σχετικές μετρήσεις </w:t>
      </w:r>
      <w:r>
        <w:rPr>
          <w:rFonts w:ascii="Century Gothic" w:hAnsi="Century Gothic"/>
          <w:sz w:val="20"/>
          <w:szCs w:val="20"/>
        </w:rPr>
        <w:t>αντίκτυπου</w:t>
      </w:r>
      <w:r w:rsidRPr="00806804">
        <w:rPr>
          <w:rFonts w:ascii="Century Gothic" w:hAnsi="Century Gothic"/>
          <w:sz w:val="20"/>
          <w:szCs w:val="20"/>
        </w:rPr>
        <w:t>.</w:t>
      </w:r>
    </w:p>
    <w:p w:rsidR="0013579E" w:rsidRPr="00806804" w:rsidRDefault="0013579E" w:rsidP="0013579E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06804">
        <w:rPr>
          <w:rFonts w:ascii="Century Gothic" w:hAnsi="Century Gothic"/>
          <w:sz w:val="20"/>
          <w:szCs w:val="20"/>
        </w:rPr>
        <w:t xml:space="preserve">Ικανότητα δημιουργίας </w:t>
      </w:r>
      <w:r>
        <w:rPr>
          <w:rFonts w:ascii="Century Gothic" w:hAnsi="Century Gothic"/>
          <w:sz w:val="20"/>
          <w:szCs w:val="20"/>
        </w:rPr>
        <w:t xml:space="preserve">ενός στρατηγικού πλαισίου βασιζόμενο στη θεωρία της </w:t>
      </w:r>
      <w:r w:rsidRPr="00806804">
        <w:rPr>
          <w:rFonts w:ascii="Century Gothic" w:hAnsi="Century Gothic"/>
          <w:sz w:val="20"/>
          <w:szCs w:val="20"/>
        </w:rPr>
        <w:t xml:space="preserve"> αλλαγής.</w:t>
      </w:r>
    </w:p>
    <w:p w:rsidR="0013579E" w:rsidRPr="00806804" w:rsidRDefault="0013579E" w:rsidP="0013579E">
      <w:pPr>
        <w:pStyle w:val="a6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Υπολογισμό της κοινωνικής α</w:t>
      </w:r>
      <w:r w:rsidRPr="00806804">
        <w:rPr>
          <w:rFonts w:ascii="Century Gothic" w:hAnsi="Century Gothic"/>
          <w:sz w:val="20"/>
          <w:szCs w:val="20"/>
        </w:rPr>
        <w:t>πόδοσης ενός έργου και δυνατότητα χρήσης δεδομένων για</w:t>
      </w:r>
      <w:r>
        <w:rPr>
          <w:rFonts w:ascii="Century Gothic" w:hAnsi="Century Gothic"/>
          <w:sz w:val="20"/>
          <w:szCs w:val="20"/>
        </w:rPr>
        <w:t xml:space="preserve"> τη</w:t>
      </w:r>
      <w:r w:rsidRPr="00806804">
        <w:rPr>
          <w:rFonts w:ascii="Century Gothic" w:hAnsi="Century Gothic"/>
          <w:sz w:val="20"/>
          <w:szCs w:val="20"/>
        </w:rPr>
        <w:t xml:space="preserve"> λήψη στρατηγικών αποφάσεων.</w:t>
      </w:r>
    </w:p>
    <w:p w:rsidR="0013579E" w:rsidRPr="009963A2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  <w:r w:rsidRPr="009963A2">
        <w:rPr>
          <w:rFonts w:ascii="Century Gothic" w:hAnsi="Century Gothic"/>
          <w:sz w:val="20"/>
          <w:szCs w:val="20"/>
        </w:rPr>
        <w:t xml:space="preserve">Μέσω της </w:t>
      </w:r>
      <w:r w:rsidRPr="00CE5980">
        <w:rPr>
          <w:rFonts w:ascii="Century Gothic" w:hAnsi="Century Gothic"/>
          <w:b/>
          <w:sz w:val="20"/>
          <w:szCs w:val="20"/>
          <w:lang w:val="en-US"/>
        </w:rPr>
        <w:t>online</w:t>
      </w:r>
      <w:r w:rsidRPr="00CE5980">
        <w:rPr>
          <w:rFonts w:ascii="Century Gothic" w:hAnsi="Century Gothic"/>
          <w:b/>
          <w:sz w:val="20"/>
          <w:szCs w:val="20"/>
        </w:rPr>
        <w:t xml:space="preserve"> εκπαίδευσης</w:t>
      </w:r>
      <w:r w:rsidRPr="009963A2">
        <w:rPr>
          <w:rFonts w:ascii="Century Gothic" w:hAnsi="Century Gothic"/>
          <w:sz w:val="20"/>
          <w:szCs w:val="20"/>
        </w:rPr>
        <w:t xml:space="preserve"> εξασφαλίζεις γνώσεις και χαρακτηριστικά που σε </w:t>
      </w:r>
      <w:r w:rsidRPr="009963A2">
        <w:rPr>
          <w:rFonts w:ascii="Century Gothic" w:hAnsi="Century Gothic"/>
          <w:b/>
          <w:sz w:val="20"/>
          <w:szCs w:val="20"/>
        </w:rPr>
        <w:t xml:space="preserve">καθιστούν επαγγελματικά ανταγωνιστικό στον σύγχρονο τομέα του </w:t>
      </w:r>
      <w:r w:rsidRPr="009963A2">
        <w:rPr>
          <w:rFonts w:ascii="Century Gothic" w:hAnsi="Century Gothic"/>
          <w:b/>
          <w:sz w:val="20"/>
          <w:szCs w:val="20"/>
          <w:lang w:val="en-US"/>
        </w:rPr>
        <w:t>Impact</w:t>
      </w:r>
      <w:r w:rsidRPr="009963A2">
        <w:rPr>
          <w:rFonts w:ascii="Century Gothic" w:hAnsi="Century Gothic"/>
          <w:b/>
          <w:sz w:val="20"/>
          <w:szCs w:val="20"/>
        </w:rPr>
        <w:t xml:space="preserve"> </w:t>
      </w:r>
      <w:r w:rsidRPr="009963A2">
        <w:rPr>
          <w:rFonts w:ascii="Century Gothic" w:hAnsi="Century Gothic"/>
          <w:b/>
          <w:sz w:val="20"/>
          <w:szCs w:val="20"/>
          <w:lang w:val="en-US"/>
        </w:rPr>
        <w:t>Management</w:t>
      </w:r>
      <w:r w:rsidRPr="009963A2">
        <w:rPr>
          <w:rFonts w:ascii="Century Gothic" w:hAnsi="Century Gothic"/>
          <w:b/>
          <w:sz w:val="20"/>
          <w:szCs w:val="20"/>
        </w:rPr>
        <w:t>.</w:t>
      </w:r>
    </w:p>
    <w:p w:rsidR="0013579E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Κάνε την αίτησή σου </w:t>
      </w:r>
    </w:p>
    <w:p w:rsidR="0013579E" w:rsidRPr="002E0FCF" w:rsidRDefault="0013579E" w:rsidP="0013579E">
      <w:pPr>
        <w:jc w:val="both"/>
        <w:rPr>
          <w:rFonts w:ascii="Century Gothic" w:hAnsi="Century Gothic"/>
          <w:sz w:val="20"/>
          <w:szCs w:val="20"/>
        </w:rPr>
      </w:pPr>
      <w:r w:rsidRPr="009963A2">
        <w:rPr>
          <w:rFonts w:ascii="Century Gothic" w:hAnsi="Century Gothic"/>
          <w:sz w:val="20"/>
          <w:szCs w:val="20"/>
        </w:rPr>
        <w:t xml:space="preserve">Οι ενδιαφερόμενοι καλούνται να υποβάλουν την αίτησή τους στην ηλεκτρονική πλατφόρμα του </w:t>
      </w:r>
      <w:r w:rsidRPr="006B6577">
        <w:rPr>
          <w:rFonts w:ascii="Century Gothic" w:hAnsi="Century Gothic"/>
          <w:b/>
          <w:sz w:val="20"/>
          <w:szCs w:val="20"/>
          <w:lang w:val="en-US"/>
        </w:rPr>
        <w:t>Social</w:t>
      </w:r>
      <w:r w:rsidRPr="006B6577">
        <w:rPr>
          <w:rFonts w:ascii="Century Gothic" w:hAnsi="Century Gothic"/>
          <w:b/>
          <w:sz w:val="20"/>
          <w:szCs w:val="20"/>
        </w:rPr>
        <w:t xml:space="preserve"> </w:t>
      </w:r>
      <w:r w:rsidRPr="006B6577">
        <w:rPr>
          <w:rFonts w:ascii="Century Gothic" w:hAnsi="Century Gothic"/>
          <w:b/>
          <w:sz w:val="20"/>
          <w:szCs w:val="20"/>
          <w:lang w:val="en-US"/>
        </w:rPr>
        <w:t>Value</w:t>
      </w:r>
      <w:r w:rsidRPr="006B6577">
        <w:rPr>
          <w:rFonts w:ascii="Century Gothic" w:hAnsi="Century Gothic"/>
          <w:b/>
          <w:sz w:val="20"/>
          <w:szCs w:val="20"/>
        </w:rPr>
        <w:t xml:space="preserve"> </w:t>
      </w:r>
      <w:r w:rsidRPr="006B6577">
        <w:rPr>
          <w:rFonts w:ascii="Century Gothic" w:hAnsi="Century Gothic"/>
          <w:b/>
          <w:sz w:val="20"/>
          <w:szCs w:val="20"/>
          <w:lang w:val="en-US"/>
        </w:rPr>
        <w:t>Greece</w:t>
      </w:r>
      <w:r>
        <w:rPr>
          <w:rFonts w:ascii="Century Gothic" w:hAnsi="Century Gothic"/>
          <w:b/>
          <w:sz w:val="20"/>
          <w:szCs w:val="20"/>
        </w:rPr>
        <w:t xml:space="preserve">. </w:t>
      </w:r>
      <w:r w:rsidRPr="006B6577">
        <w:rPr>
          <w:rFonts w:ascii="Century Gothic" w:hAnsi="Century Gothic"/>
          <w:b/>
          <w:sz w:val="20"/>
          <w:szCs w:val="20"/>
        </w:rPr>
        <w:t xml:space="preserve">Για </w:t>
      </w:r>
      <w:r>
        <w:rPr>
          <w:rFonts w:ascii="Century Gothic" w:hAnsi="Century Gothic"/>
          <w:b/>
          <w:sz w:val="20"/>
          <w:szCs w:val="20"/>
        </w:rPr>
        <w:t xml:space="preserve">περισσότερες πληροφορίες και για </w:t>
      </w:r>
      <w:r w:rsidRPr="006B6577">
        <w:rPr>
          <w:rFonts w:ascii="Century Gothic" w:hAnsi="Century Gothic"/>
          <w:b/>
          <w:sz w:val="20"/>
          <w:szCs w:val="20"/>
        </w:rPr>
        <w:t>εκδήλωση ενδιαφέροντος συμμετοχής συ</w:t>
      </w:r>
      <w:r>
        <w:rPr>
          <w:rFonts w:ascii="Century Gothic" w:hAnsi="Century Gothic"/>
          <w:b/>
          <w:sz w:val="20"/>
          <w:szCs w:val="20"/>
        </w:rPr>
        <w:t xml:space="preserve">μπληρώστε εδώ τη σχετική αίτηση: </w:t>
      </w:r>
      <w:hyperlink r:id="rId8" w:history="1">
        <w:r w:rsidRPr="00AC7EF1">
          <w:rPr>
            <w:rStyle w:val="-"/>
            <w:rFonts w:ascii="Century Gothic" w:hAnsi="Century Gothic"/>
            <w:b/>
            <w:sz w:val="20"/>
            <w:szCs w:val="20"/>
          </w:rPr>
          <w:t>https://bit.ly/3kTBD6E</w:t>
        </w:r>
      </w:hyperlink>
      <w:r w:rsidRPr="002E0FCF">
        <w:rPr>
          <w:rFonts w:ascii="Century Gothic" w:hAnsi="Century Gothic"/>
          <w:b/>
          <w:sz w:val="20"/>
          <w:szCs w:val="20"/>
        </w:rPr>
        <w:t xml:space="preserve"> </w:t>
      </w:r>
    </w:p>
    <w:p w:rsidR="0013579E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</w:p>
    <w:p w:rsidR="0013579E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</w:p>
    <w:p w:rsidR="0013579E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13579E" w:rsidRPr="009963A2" w:rsidRDefault="0013579E" w:rsidP="0013579E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Πιστοποιητικό</w:t>
      </w:r>
    </w:p>
    <w:p w:rsidR="0013579E" w:rsidRPr="009963A2" w:rsidRDefault="0013579E" w:rsidP="0013579E">
      <w:pPr>
        <w:jc w:val="both"/>
        <w:rPr>
          <w:rFonts w:ascii="Century Gothic" w:hAnsi="Century Gothic"/>
          <w:sz w:val="20"/>
          <w:szCs w:val="20"/>
        </w:rPr>
      </w:pPr>
      <w:r w:rsidRPr="009963A2">
        <w:rPr>
          <w:rFonts w:ascii="Century Gothic" w:hAnsi="Century Gothic"/>
          <w:sz w:val="20"/>
          <w:szCs w:val="20"/>
        </w:rPr>
        <w:t xml:space="preserve">Η εκπαιδευτική διαδικασία είναι διαπιστευμένη από το </w:t>
      </w:r>
      <w:proofErr w:type="spellStart"/>
      <w:r w:rsidRPr="009963A2">
        <w:rPr>
          <w:rFonts w:ascii="Century Gothic" w:hAnsi="Century Gothic"/>
          <w:sz w:val="20"/>
          <w:szCs w:val="20"/>
        </w:rPr>
        <w:t>Social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</w:rPr>
        <w:t>Value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</w:rPr>
        <w:t>International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και το </w:t>
      </w:r>
      <w:proofErr w:type="spellStart"/>
      <w:r w:rsidRPr="009963A2">
        <w:rPr>
          <w:rFonts w:ascii="Century Gothic" w:hAnsi="Century Gothic"/>
          <w:sz w:val="20"/>
          <w:szCs w:val="20"/>
        </w:rPr>
        <w:t>Social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</w:rPr>
        <w:t>Value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</w:rPr>
        <w:t>Greece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και προσφέρει σχετικό πιστοποιητικό παγκόσμιας αναγνώρισης γύρω από το </w:t>
      </w:r>
      <w:proofErr w:type="spellStart"/>
      <w:r w:rsidRPr="009963A2">
        <w:rPr>
          <w:rFonts w:ascii="Century Gothic" w:hAnsi="Century Gothic"/>
          <w:sz w:val="20"/>
          <w:szCs w:val="20"/>
        </w:rPr>
        <w:t>Impact</w:t>
      </w:r>
      <w:proofErr w:type="spellEnd"/>
      <w:r w:rsidRPr="009963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963A2">
        <w:rPr>
          <w:rFonts w:ascii="Century Gothic" w:hAnsi="Century Gothic"/>
          <w:sz w:val="20"/>
          <w:szCs w:val="20"/>
        </w:rPr>
        <w:t>Management</w:t>
      </w:r>
      <w:proofErr w:type="spellEnd"/>
      <w:r w:rsidRPr="009963A2">
        <w:rPr>
          <w:rFonts w:ascii="Century Gothic" w:hAnsi="Century Gothic"/>
          <w:sz w:val="20"/>
          <w:szCs w:val="20"/>
        </w:rPr>
        <w:t>.</w:t>
      </w:r>
    </w:p>
    <w:p w:rsidR="0013579E" w:rsidRPr="001C0460" w:rsidRDefault="0013579E" w:rsidP="0013579E">
      <w:pPr>
        <w:rPr>
          <w:rFonts w:ascii="Century Gothic" w:hAnsi="Century Gothic"/>
          <w:b/>
          <w:sz w:val="20"/>
          <w:szCs w:val="20"/>
        </w:rPr>
      </w:pPr>
    </w:p>
    <w:p w:rsidR="00CB6B8A" w:rsidRDefault="00CB6B8A" w:rsidP="00CB6B8A">
      <w:pPr>
        <w:rPr>
          <w:b/>
        </w:rPr>
      </w:pPr>
    </w:p>
    <w:p w:rsidR="00FC5932" w:rsidRPr="00CB6B8A" w:rsidRDefault="00FC5932" w:rsidP="00CB6B8A">
      <w:pPr>
        <w:rPr>
          <w:rFonts w:ascii="Book Antiqua" w:hAnsi="Book Antiqua"/>
          <w:sz w:val="20"/>
          <w:szCs w:val="20"/>
        </w:rPr>
      </w:pPr>
    </w:p>
    <w:sectPr w:rsidR="00FC5932" w:rsidRPr="00CB6B8A" w:rsidSect="00DA631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92" w:rsidRDefault="008D4092" w:rsidP="00A32AF3">
      <w:pPr>
        <w:spacing w:after="0" w:line="240" w:lineRule="auto"/>
      </w:pPr>
      <w:r>
        <w:separator/>
      </w:r>
    </w:p>
  </w:endnote>
  <w:endnote w:type="continuationSeparator" w:id="0">
    <w:p w:rsidR="008D4092" w:rsidRDefault="008D4092" w:rsidP="00A3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16"/>
        <w:szCs w:val="16"/>
      </w:rPr>
    </w:pPr>
    <w:r w:rsidRPr="00945998">
      <w:rPr>
        <w:rFonts w:ascii="Calibri" w:eastAsia="Calibri" w:hAnsi="Calibri" w:cs="Arial"/>
        <w:b/>
        <w:bCs/>
        <w:sz w:val="16"/>
        <w:szCs w:val="16"/>
        <w:lang w:val="en-US"/>
      </w:rPr>
      <w:t>EQUAL</w:t>
    </w: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 xml:space="preserve"> </w:t>
    </w:r>
    <w:r w:rsidRPr="00945998">
      <w:rPr>
        <w:rFonts w:ascii="Calibri" w:eastAsia="Calibri" w:hAnsi="Calibri" w:cs="Arial"/>
        <w:b/>
        <w:bCs/>
        <w:sz w:val="16"/>
        <w:szCs w:val="16"/>
        <w:lang w:val="en-US"/>
      </w:rPr>
      <w:t>SOCIETY</w:t>
    </w: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 xml:space="preserve">- Κοινωνία Ίσων Ευκαιριών </w:t>
    </w:r>
  </w:p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16"/>
        <w:szCs w:val="16"/>
      </w:rPr>
    </w:pP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 xml:space="preserve">Μη Κυβερνητικός- Μη Κερδοσκοπικός Οργανισμός </w:t>
    </w:r>
  </w:p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16"/>
        <w:szCs w:val="16"/>
        <w:lang w:val="x-none"/>
      </w:rPr>
    </w:pP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>Κατά του κοινωνικού αποκλεισμού, της ανεργίας και της φτώχειας</w:t>
    </w:r>
  </w:p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sz w:val="16"/>
        <w:szCs w:val="16"/>
      </w:rPr>
    </w:pPr>
    <w:r w:rsidRPr="00945998">
      <w:rPr>
        <w:rFonts w:ascii="Calibri" w:eastAsia="Calibri" w:hAnsi="Calibri" w:cs="Arial"/>
        <w:sz w:val="16"/>
        <w:szCs w:val="16"/>
        <w:lang w:val="x-none"/>
      </w:rPr>
      <w:t xml:space="preserve">Αθήνα: </w:t>
    </w:r>
    <w:r>
      <w:rPr>
        <w:rFonts w:ascii="Calibri" w:eastAsia="Calibri" w:hAnsi="Calibri" w:cs="Arial"/>
        <w:sz w:val="16"/>
        <w:szCs w:val="16"/>
      </w:rPr>
      <w:t>Σανταρόζα</w:t>
    </w:r>
    <w:r>
      <w:rPr>
        <w:rFonts w:ascii="Calibri" w:eastAsia="Calibri" w:hAnsi="Calibri" w:cs="Arial"/>
        <w:sz w:val="16"/>
        <w:szCs w:val="16"/>
        <w:lang w:val="en-US"/>
      </w:rPr>
      <w:t xml:space="preserve"> </w:t>
    </w:r>
    <w:r w:rsidRPr="00945998">
      <w:rPr>
        <w:rFonts w:ascii="Calibri" w:eastAsia="Calibri" w:hAnsi="Calibri" w:cs="Arial"/>
        <w:sz w:val="16"/>
        <w:szCs w:val="16"/>
      </w:rPr>
      <w:t xml:space="preserve"> 1</w:t>
    </w:r>
    <w:r w:rsidRPr="00945998">
      <w:rPr>
        <w:rFonts w:ascii="Calibri" w:eastAsia="Calibri" w:hAnsi="Calibri" w:cs="Arial"/>
        <w:sz w:val="16"/>
        <w:szCs w:val="16"/>
        <w:lang w:val="x-none"/>
      </w:rPr>
      <w:t>,</w:t>
    </w:r>
    <w:r w:rsidRPr="00945998">
      <w:rPr>
        <w:rFonts w:ascii="Calibri" w:eastAsia="Calibri" w:hAnsi="Calibri" w:cs="Arial"/>
        <w:sz w:val="16"/>
        <w:szCs w:val="16"/>
      </w:rPr>
      <w:t xml:space="preserve"> 105 64</w:t>
    </w:r>
    <w:r w:rsidRPr="00945998">
      <w:rPr>
        <w:rFonts w:ascii="Calibri" w:eastAsia="Calibri" w:hAnsi="Calibri" w:cs="Arial"/>
        <w:sz w:val="16"/>
        <w:szCs w:val="16"/>
        <w:lang w:val="x-none"/>
      </w:rPr>
      <w:t xml:space="preserve"> , </w:t>
    </w:r>
    <w:proofErr w:type="spellStart"/>
    <w:r w:rsidRPr="00945998">
      <w:rPr>
        <w:rFonts w:ascii="Calibri" w:eastAsia="Calibri" w:hAnsi="Calibri" w:cs="Arial"/>
        <w:sz w:val="16"/>
        <w:szCs w:val="16"/>
        <w:lang w:val="x-none"/>
      </w:rPr>
      <w:t>Τηλ</w:t>
    </w:r>
    <w:proofErr w:type="spellEnd"/>
    <w:r w:rsidRPr="00945998">
      <w:rPr>
        <w:rFonts w:ascii="Calibri" w:eastAsia="Calibri" w:hAnsi="Calibri" w:cs="Arial"/>
        <w:sz w:val="16"/>
        <w:szCs w:val="16"/>
        <w:lang w:val="x-none"/>
      </w:rPr>
      <w:t>: 211 7051841</w:t>
    </w:r>
  </w:p>
  <w:p w:rsidR="007676E5" w:rsidRDefault="007676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92" w:rsidRDefault="008D4092" w:rsidP="00A32AF3">
      <w:pPr>
        <w:spacing w:after="0" w:line="240" w:lineRule="auto"/>
      </w:pPr>
      <w:r>
        <w:separator/>
      </w:r>
    </w:p>
  </w:footnote>
  <w:footnote w:type="continuationSeparator" w:id="0">
    <w:p w:rsidR="008D4092" w:rsidRDefault="008D4092" w:rsidP="00A3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E5" w:rsidRDefault="007676E5" w:rsidP="00A32AF3">
    <w:pPr>
      <w:pStyle w:val="a3"/>
      <w:jc w:val="center"/>
    </w:pPr>
    <w:r>
      <w:rPr>
        <w:noProof/>
        <w:lang w:eastAsia="el-GR"/>
      </w:rPr>
      <w:drawing>
        <wp:inline distT="0" distB="0" distL="0" distR="0" wp14:anchorId="742450FC" wp14:editId="3043BF5F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0"/>
    <w:multiLevelType w:val="hybridMultilevel"/>
    <w:tmpl w:val="A3D47EE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3F30"/>
    <w:multiLevelType w:val="hybridMultilevel"/>
    <w:tmpl w:val="C7185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2"/>
    <w:rsid w:val="0013579E"/>
    <w:rsid w:val="00195AE7"/>
    <w:rsid w:val="001A6C1E"/>
    <w:rsid w:val="002D10BC"/>
    <w:rsid w:val="002D21FF"/>
    <w:rsid w:val="00336A6D"/>
    <w:rsid w:val="00355B08"/>
    <w:rsid w:val="003E517B"/>
    <w:rsid w:val="00461EF4"/>
    <w:rsid w:val="00485992"/>
    <w:rsid w:val="004D11C8"/>
    <w:rsid w:val="004D7249"/>
    <w:rsid w:val="005E3564"/>
    <w:rsid w:val="00650245"/>
    <w:rsid w:val="007611AD"/>
    <w:rsid w:val="007676E5"/>
    <w:rsid w:val="00820163"/>
    <w:rsid w:val="00863BA7"/>
    <w:rsid w:val="0089730C"/>
    <w:rsid w:val="008D4092"/>
    <w:rsid w:val="00945998"/>
    <w:rsid w:val="00961D46"/>
    <w:rsid w:val="009A4980"/>
    <w:rsid w:val="009C5CA4"/>
    <w:rsid w:val="00A32AF3"/>
    <w:rsid w:val="00A85373"/>
    <w:rsid w:val="00A90C13"/>
    <w:rsid w:val="00B10B3F"/>
    <w:rsid w:val="00B22E84"/>
    <w:rsid w:val="00C278AB"/>
    <w:rsid w:val="00C435A8"/>
    <w:rsid w:val="00CA2F9C"/>
    <w:rsid w:val="00CB6B8A"/>
    <w:rsid w:val="00D74B8A"/>
    <w:rsid w:val="00D816F9"/>
    <w:rsid w:val="00DA631E"/>
    <w:rsid w:val="00DB032A"/>
    <w:rsid w:val="00DD6E3A"/>
    <w:rsid w:val="00DF2B88"/>
    <w:rsid w:val="00E07761"/>
    <w:rsid w:val="00EA16D0"/>
    <w:rsid w:val="00EE339B"/>
    <w:rsid w:val="00F11345"/>
    <w:rsid w:val="00F335D8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9E"/>
  </w:style>
  <w:style w:type="paragraph" w:styleId="2">
    <w:name w:val="heading 2"/>
    <w:basedOn w:val="a"/>
    <w:link w:val="2Char"/>
    <w:uiPriority w:val="9"/>
    <w:qFormat/>
    <w:rsid w:val="00A3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2AF3"/>
  </w:style>
  <w:style w:type="paragraph" w:styleId="a4">
    <w:name w:val="footer"/>
    <w:basedOn w:val="a"/>
    <w:link w:val="Char0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2AF3"/>
  </w:style>
  <w:style w:type="paragraph" w:styleId="a5">
    <w:name w:val="Balloon Text"/>
    <w:basedOn w:val="a"/>
    <w:link w:val="Char1"/>
    <w:uiPriority w:val="99"/>
    <w:semiHidden/>
    <w:unhideWhenUsed/>
    <w:rsid w:val="00A3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AF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32AF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A32AF3"/>
    <w:rPr>
      <w:color w:val="0000FF"/>
      <w:u w:val="single"/>
    </w:rPr>
  </w:style>
  <w:style w:type="table" w:styleId="-2">
    <w:name w:val="Light Shading Accent 2"/>
    <w:basedOn w:val="a1"/>
    <w:uiPriority w:val="60"/>
    <w:rsid w:val="00A32A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B10B3F"/>
    <w:pPr>
      <w:ind w:left="720"/>
      <w:contextualSpacing/>
    </w:pPr>
  </w:style>
  <w:style w:type="table" w:styleId="a7">
    <w:name w:val="Table Grid"/>
    <w:basedOn w:val="a1"/>
    <w:uiPriority w:val="59"/>
    <w:rsid w:val="00DF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9E"/>
  </w:style>
  <w:style w:type="paragraph" w:styleId="2">
    <w:name w:val="heading 2"/>
    <w:basedOn w:val="a"/>
    <w:link w:val="2Char"/>
    <w:uiPriority w:val="9"/>
    <w:qFormat/>
    <w:rsid w:val="00A3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2AF3"/>
  </w:style>
  <w:style w:type="paragraph" w:styleId="a4">
    <w:name w:val="footer"/>
    <w:basedOn w:val="a"/>
    <w:link w:val="Char0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2AF3"/>
  </w:style>
  <w:style w:type="paragraph" w:styleId="a5">
    <w:name w:val="Balloon Text"/>
    <w:basedOn w:val="a"/>
    <w:link w:val="Char1"/>
    <w:uiPriority w:val="99"/>
    <w:semiHidden/>
    <w:unhideWhenUsed/>
    <w:rsid w:val="00A3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AF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32AF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A32AF3"/>
    <w:rPr>
      <w:color w:val="0000FF"/>
      <w:u w:val="single"/>
    </w:rPr>
  </w:style>
  <w:style w:type="table" w:styleId="-2">
    <w:name w:val="Light Shading Accent 2"/>
    <w:basedOn w:val="a1"/>
    <w:uiPriority w:val="60"/>
    <w:rsid w:val="00A32A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B10B3F"/>
    <w:pPr>
      <w:ind w:left="720"/>
      <w:contextualSpacing/>
    </w:pPr>
  </w:style>
  <w:style w:type="table" w:styleId="a7">
    <w:name w:val="Table Grid"/>
    <w:basedOn w:val="a1"/>
    <w:uiPriority w:val="59"/>
    <w:rsid w:val="00DF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TBD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danai</cp:lastModifiedBy>
  <cp:revision>2</cp:revision>
  <dcterms:created xsi:type="dcterms:W3CDTF">2021-09-07T11:01:00Z</dcterms:created>
  <dcterms:modified xsi:type="dcterms:W3CDTF">2021-09-07T11:01:00Z</dcterms:modified>
</cp:coreProperties>
</file>